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DB" w:rsidRDefault="00133DF3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01-1-21/3531-вн от 14.07.2021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5365D2" w:rsidRPr="005365D2" w:rsidTr="00386DD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5365D2" w:rsidRPr="005365D2" w:rsidTr="00386DD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9910C4" w:rsidRPr="005365D2" w:rsidRDefault="009910C4" w:rsidP="00386DD3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5365D2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Қазақстан Республикасы</w:t>
                  </w:r>
                </w:p>
              </w:tc>
            </w:tr>
          </w:tbl>
          <w:p w:rsidR="009910C4" w:rsidRPr="005365D2" w:rsidRDefault="009910C4" w:rsidP="003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5365D2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9910C4" w:rsidRPr="005365D2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9910C4" w:rsidRPr="005365D2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5365D2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9910C4" w:rsidRPr="005365D2" w:rsidRDefault="009910C4" w:rsidP="00386DD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5365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4747AC" wp14:editId="2E95488F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9910C4" w:rsidRPr="005365D2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5365D2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9910C4" w:rsidRPr="005365D2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5365D2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9910C4" w:rsidRPr="005365D2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5365D2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9910C4" w:rsidRPr="005365D2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9910C4" w:rsidRPr="005365D2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5365D2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9910C4" w:rsidRPr="005365D2" w:rsidRDefault="009910C4" w:rsidP="009910C4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5365D2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9910C4" w:rsidRPr="005365D2" w:rsidRDefault="009910C4" w:rsidP="009910C4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5365D2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5365D2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      ПОСТАНОВЛЕНИЕ</w:t>
      </w:r>
    </w:p>
    <w:p w:rsidR="009910C4" w:rsidRPr="005365D2" w:rsidRDefault="009910C4" w:rsidP="009910C4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5365D2">
        <w:rPr>
          <w:rFonts w:ascii="Times New Roman" w:hAnsi="Times New Roman" w:cs="Times New Roman"/>
          <w:b/>
          <w:lang w:bidi="en-US"/>
        </w:rPr>
        <w:t xml:space="preserve">    </w:t>
      </w:r>
      <w:r w:rsidRPr="005365D2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5365D2">
        <w:rPr>
          <w:rFonts w:ascii="Times New Roman" w:hAnsi="Times New Roman" w:cs="Times New Roman"/>
          <w:b/>
          <w:u w:val="single"/>
          <w:lang w:val="kk-KZ" w:bidi="en-US"/>
        </w:rPr>
        <w:t xml:space="preserve">ғы  </w:t>
      </w:r>
      <w:r w:rsidR="00CE60A6">
        <w:rPr>
          <w:rFonts w:ascii="Times New Roman" w:hAnsi="Times New Roman" w:cs="Times New Roman"/>
          <w:b/>
          <w:u w:val="single"/>
          <w:lang w:val="kk-KZ" w:bidi="en-US"/>
        </w:rPr>
        <w:t>14 шілдедегі</w:t>
      </w:r>
      <w:r w:rsidR="00752D90" w:rsidRPr="005365D2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Pr="005365D2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Pr="005365D2">
        <w:rPr>
          <w:rFonts w:ascii="Times New Roman" w:hAnsi="Times New Roman" w:cs="Times New Roman"/>
          <w:b/>
          <w:lang w:bidi="en-US"/>
        </w:rPr>
        <w:t>№</w:t>
      </w:r>
      <w:r w:rsidR="00CE60A6">
        <w:rPr>
          <w:rFonts w:ascii="Times New Roman" w:hAnsi="Times New Roman" w:cs="Times New Roman"/>
          <w:b/>
          <w:lang w:val="kk-KZ" w:bidi="en-US"/>
        </w:rPr>
        <w:t>32</w:t>
      </w:r>
      <w:r w:rsidRPr="005365D2">
        <w:rPr>
          <w:rFonts w:ascii="Times New Roman" w:hAnsi="Times New Roman" w:cs="Times New Roman"/>
          <w:b/>
          <w:lang w:val="kk-KZ" w:bidi="en-US"/>
        </w:rPr>
        <w:t xml:space="preserve">                                                         </w:t>
      </w:r>
      <w:r w:rsidRPr="005365D2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752D90" w:rsidRPr="005365D2">
        <w:rPr>
          <w:rFonts w:ascii="Times New Roman" w:hAnsi="Times New Roman" w:cs="Times New Roman"/>
          <w:b/>
          <w:u w:val="single"/>
          <w:lang w:val="kk-KZ" w:bidi="en-US"/>
        </w:rPr>
        <w:t>_</w:t>
      </w:r>
      <w:r w:rsidR="00CE60A6">
        <w:rPr>
          <w:rFonts w:ascii="Times New Roman" w:hAnsi="Times New Roman" w:cs="Times New Roman"/>
          <w:b/>
          <w:u w:val="single"/>
          <w:lang w:val="kk-KZ" w:bidi="en-US"/>
        </w:rPr>
        <w:t xml:space="preserve">14 июля </w:t>
      </w:r>
      <w:r w:rsidRPr="005365D2">
        <w:rPr>
          <w:rFonts w:ascii="Times New Roman" w:hAnsi="Times New Roman" w:cs="Times New Roman"/>
          <w:b/>
          <w:u w:val="single"/>
          <w:lang w:bidi="en-US"/>
        </w:rPr>
        <w:t xml:space="preserve">2021 года </w:t>
      </w:r>
      <w:r w:rsidRPr="005365D2">
        <w:rPr>
          <w:rFonts w:ascii="Times New Roman" w:hAnsi="Times New Roman" w:cs="Times New Roman"/>
          <w:b/>
          <w:lang w:bidi="en-US"/>
        </w:rPr>
        <w:t xml:space="preserve"> №</w:t>
      </w:r>
      <w:r w:rsidR="00CE60A6">
        <w:rPr>
          <w:rFonts w:ascii="Times New Roman" w:hAnsi="Times New Roman" w:cs="Times New Roman"/>
          <w:b/>
          <w:lang w:bidi="en-US"/>
        </w:rPr>
        <w:t>32</w:t>
      </w:r>
      <w:r w:rsidR="00752D90" w:rsidRPr="005365D2">
        <w:rPr>
          <w:rFonts w:ascii="Times New Roman" w:hAnsi="Times New Roman" w:cs="Times New Roman"/>
          <w:b/>
          <w:lang w:bidi="en-US"/>
        </w:rPr>
        <w:t>_</w:t>
      </w:r>
    </w:p>
    <w:p w:rsidR="009910C4" w:rsidRPr="005365D2" w:rsidRDefault="009910C4" w:rsidP="009910C4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9910C4" w:rsidRPr="005365D2" w:rsidRDefault="009910C4" w:rsidP="009910C4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5365D2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9910C4" w:rsidRPr="005365D2" w:rsidRDefault="009910C4" w:rsidP="00991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0C4" w:rsidRDefault="009910C4" w:rsidP="00991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0323" w:rsidRPr="005365D2" w:rsidRDefault="009910C4" w:rsidP="009910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365D2">
        <w:rPr>
          <w:rFonts w:ascii="Times New Roman" w:hAnsi="Times New Roman"/>
          <w:b/>
          <w:sz w:val="28"/>
          <w:szCs w:val="28"/>
          <w:lang w:val="kk-KZ"/>
        </w:rPr>
        <w:t xml:space="preserve">О внесении </w:t>
      </w:r>
      <w:r w:rsidR="007348F6">
        <w:rPr>
          <w:rFonts w:ascii="Times New Roman" w:hAnsi="Times New Roman"/>
          <w:b/>
          <w:sz w:val="28"/>
          <w:szCs w:val="28"/>
          <w:lang w:val="kk-KZ"/>
        </w:rPr>
        <w:t xml:space="preserve">изменений и </w:t>
      </w:r>
      <w:r w:rsidRPr="005365D2">
        <w:rPr>
          <w:rFonts w:ascii="Times New Roman" w:hAnsi="Times New Roman"/>
          <w:b/>
          <w:sz w:val="28"/>
          <w:szCs w:val="28"/>
          <w:lang w:val="kk-KZ"/>
        </w:rPr>
        <w:t>дополнени</w:t>
      </w:r>
      <w:r w:rsidRPr="005365D2">
        <w:rPr>
          <w:rFonts w:ascii="Times New Roman" w:hAnsi="Times New Roman"/>
          <w:b/>
          <w:sz w:val="28"/>
          <w:szCs w:val="28"/>
        </w:rPr>
        <w:t>й</w:t>
      </w:r>
      <w:r w:rsidRPr="005365D2">
        <w:rPr>
          <w:rFonts w:ascii="Times New Roman" w:hAnsi="Times New Roman"/>
          <w:b/>
          <w:sz w:val="28"/>
          <w:szCs w:val="28"/>
          <w:lang w:val="kk-KZ"/>
        </w:rPr>
        <w:t xml:space="preserve"> в </w:t>
      </w:r>
    </w:p>
    <w:p w:rsidR="00380323" w:rsidRPr="005365D2" w:rsidRDefault="009910C4" w:rsidP="009910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365D2">
        <w:rPr>
          <w:rFonts w:ascii="Times New Roman" w:hAnsi="Times New Roman"/>
          <w:b/>
          <w:sz w:val="28"/>
          <w:szCs w:val="28"/>
          <w:lang w:val="kk-KZ"/>
        </w:rPr>
        <w:t>постановлени</w:t>
      </w:r>
      <w:r w:rsidR="007A121A" w:rsidRPr="005365D2">
        <w:rPr>
          <w:rFonts w:ascii="Times New Roman" w:hAnsi="Times New Roman"/>
          <w:b/>
          <w:sz w:val="28"/>
          <w:szCs w:val="28"/>
          <w:lang w:val="kk-KZ"/>
        </w:rPr>
        <w:t>я</w:t>
      </w:r>
      <w:r w:rsidRPr="005365D2">
        <w:rPr>
          <w:rFonts w:ascii="Times New Roman" w:hAnsi="Times New Roman"/>
          <w:b/>
          <w:sz w:val="28"/>
          <w:szCs w:val="28"/>
          <w:lang w:val="kk-KZ"/>
        </w:rPr>
        <w:t xml:space="preserve"> Главного </w:t>
      </w:r>
    </w:p>
    <w:p w:rsidR="00380323" w:rsidRPr="005365D2" w:rsidRDefault="009910C4" w:rsidP="009910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365D2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государственного санитарного </w:t>
      </w:r>
    </w:p>
    <w:p w:rsidR="009910C4" w:rsidRPr="005365D2" w:rsidRDefault="009910C4" w:rsidP="009910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365D2">
        <w:rPr>
          <w:rFonts w:ascii="Times New Roman" w:hAnsi="Times New Roman"/>
          <w:b/>
          <w:sz w:val="28"/>
          <w:szCs w:val="28"/>
          <w:lang w:val="kk-KZ"/>
        </w:rPr>
        <w:t xml:space="preserve">врача Республики Казахстан </w:t>
      </w:r>
    </w:p>
    <w:p w:rsidR="00380323" w:rsidRPr="005365D2" w:rsidRDefault="00380323" w:rsidP="009910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21A" w:rsidRPr="005365D2" w:rsidRDefault="007A121A" w:rsidP="009910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0C4" w:rsidRPr="005365D2" w:rsidRDefault="00752D90" w:rsidP="009910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365D2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коронавирусной инфекции </w:t>
      </w:r>
      <w:r w:rsidRPr="005365D2">
        <w:rPr>
          <w:rFonts w:ascii="Times New Roman" w:hAnsi="Times New Roman" w:cs="Times New Roman"/>
          <w:sz w:val="28"/>
        </w:rPr>
        <w:t>COVID-19</w:t>
      </w:r>
      <w:r w:rsidRPr="005365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5365D2">
        <w:rPr>
          <w:rFonts w:ascii="Times New Roman" w:hAnsi="Times New Roman" w:cs="Times New Roman"/>
          <w:sz w:val="28"/>
        </w:rPr>
        <w:t>COVID-19</w:t>
      </w:r>
      <w:r w:rsidRPr="005365D2">
        <w:rPr>
          <w:rFonts w:ascii="Times New Roman" w:hAnsi="Times New Roman" w:cs="Times New Roman"/>
          <w:sz w:val="28"/>
          <w:szCs w:val="28"/>
        </w:rPr>
        <w:t>) среди населения Республики Казахстан, в соответствии с подпунктом 7</w:t>
      </w:r>
      <w:r w:rsidR="0035590D" w:rsidRPr="005365D2">
        <w:rPr>
          <w:rFonts w:ascii="Times New Roman" w:hAnsi="Times New Roman" w:cs="Times New Roman"/>
          <w:sz w:val="28"/>
          <w:szCs w:val="28"/>
        </w:rPr>
        <w:t>)</w:t>
      </w:r>
      <w:r w:rsidRPr="005365D2">
        <w:rPr>
          <w:rFonts w:ascii="Times New Roman" w:hAnsi="Times New Roman" w:cs="Times New Roman"/>
          <w:sz w:val="28"/>
          <w:szCs w:val="28"/>
        </w:rPr>
        <w:t xml:space="preserve"> пункта 1 статьи 38, подпунктом </w:t>
      </w:r>
      <w:r w:rsidR="0035590D" w:rsidRPr="005365D2">
        <w:rPr>
          <w:rFonts w:ascii="Times New Roman" w:hAnsi="Times New Roman" w:cs="Times New Roman"/>
          <w:sz w:val="28"/>
          <w:szCs w:val="28"/>
        </w:rPr>
        <w:t>8) пункта 7</w:t>
      </w:r>
      <w:r w:rsidRPr="005365D2">
        <w:rPr>
          <w:rFonts w:ascii="Times New Roman" w:hAnsi="Times New Roman" w:cs="Times New Roman"/>
          <w:sz w:val="28"/>
          <w:szCs w:val="28"/>
        </w:rPr>
        <w:t xml:space="preserve"> статьи 104  Кодекса Республики Казахстан от 7 июля 2020 года «О здоровье народа и системе здравоохранения», п</w:t>
      </w:r>
      <w:r w:rsidRPr="005365D2">
        <w:rPr>
          <w:rFonts w:ascii="Times New Roman" w:hAnsi="Times New Roman" w:cs="Times New Roman"/>
          <w:sz w:val="28"/>
        </w:rPr>
        <w:t>остановлением Правительства Республики Казахстан от 24 сентября 2020 года № 612 «Об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прививкам»</w:t>
      </w:r>
      <w:r w:rsidRPr="005365D2">
        <w:rPr>
          <w:rFonts w:ascii="Times New Roman" w:hAnsi="Times New Roman" w:cs="Times New Roman"/>
          <w:b/>
          <w:sz w:val="28"/>
        </w:rPr>
        <w:t xml:space="preserve"> </w:t>
      </w:r>
      <w:r w:rsidRPr="005365D2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9910C4" w:rsidRPr="005365D2" w:rsidRDefault="009910C4" w:rsidP="009910C4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5365D2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752D90" w:rsidRPr="005365D2">
        <w:rPr>
          <w:rFonts w:ascii="Times New Roman" w:hAnsi="Times New Roman" w:cs="Times New Roman"/>
          <w:sz w:val="28"/>
          <w:szCs w:val="28"/>
        </w:rPr>
        <w:t xml:space="preserve">Внести в постановление Главного государственного санитарного врача Республики Казахстан от 25 декабря 2020 года № 67 «О дальнейшем усилении мер по предупреждению заболеваний коронавирусной инфекцией среди населения Республики Казахстан» </w:t>
      </w:r>
      <w:r w:rsidR="003B6FF6" w:rsidRPr="005365D2">
        <w:rPr>
          <w:rFonts w:ascii="Times New Roman" w:hAnsi="Times New Roman" w:cs="Times New Roman"/>
          <w:sz w:val="28"/>
          <w:szCs w:val="28"/>
        </w:rPr>
        <w:t xml:space="preserve">(далее – ПГГСВ №67) </w:t>
      </w:r>
      <w:r w:rsidR="00D85F06" w:rsidRPr="005365D2">
        <w:rPr>
          <w:rFonts w:ascii="Times New Roman" w:hAnsi="Times New Roman" w:cs="Times New Roman"/>
          <w:sz w:val="28"/>
          <w:szCs w:val="28"/>
        </w:rPr>
        <w:t>следующие</w:t>
      </w:r>
      <w:r w:rsidR="00752D90" w:rsidRPr="005365D2">
        <w:rPr>
          <w:rFonts w:ascii="Times New Roman" w:hAnsi="Times New Roman" w:cs="Times New Roman"/>
          <w:sz w:val="28"/>
          <w:szCs w:val="28"/>
        </w:rPr>
        <w:t xml:space="preserve"> </w:t>
      </w:r>
      <w:r w:rsidR="00B108C0" w:rsidRPr="005365D2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5365D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дополнения:</w:t>
      </w:r>
    </w:p>
    <w:p w:rsidR="00DE58EE" w:rsidRPr="00DE58EE" w:rsidRDefault="00DE58EE" w:rsidP="00DE58EE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Narrow" w:hAnsi="Times New Roman"/>
          <w:bCs/>
          <w:kern w:val="24"/>
          <w:sz w:val="28"/>
          <w:szCs w:val="28"/>
        </w:rPr>
      </w:pPr>
      <w:r w:rsidRPr="00DE58EE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подпункт 1) пункта 6-1 </w:t>
      </w:r>
      <w:r w:rsidRPr="00DE58EE">
        <w:rPr>
          <w:rFonts w:ascii="Times New Roman" w:hAnsi="Times New Roman"/>
          <w:sz w:val="28"/>
          <w:szCs w:val="28"/>
        </w:rPr>
        <w:t xml:space="preserve">ПГГСВ №67 </w:t>
      </w:r>
      <w:r w:rsidRPr="005365D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E58EE" w:rsidRPr="00DE58EE" w:rsidRDefault="00DE58EE" w:rsidP="00DE58EE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Arial Narrow" w:hAnsi="Times New Roman"/>
          <w:bCs/>
          <w:kern w:val="24"/>
          <w:sz w:val="28"/>
          <w:szCs w:val="28"/>
        </w:rPr>
      </w:pPr>
      <w:r>
        <w:rPr>
          <w:rFonts w:ascii="Times New Roman" w:eastAsia="Arial Narrow" w:hAnsi="Times New Roman"/>
          <w:bCs/>
          <w:kern w:val="24"/>
          <w:sz w:val="28"/>
          <w:szCs w:val="28"/>
        </w:rPr>
        <w:t>«</w:t>
      </w:r>
      <w:r w:rsidRPr="00DE58EE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1) ограничение допуска на работу в очном режиме для работников, неполучивших вакцинацию против COVID-19 (за исключением лиц, имеющих постоянные медицинские противопоказания и переболевших COVID-19 </w:t>
      </w:r>
      <w:r w:rsidRPr="00DE58EE"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>в течение последних 3-х месяцев</w:t>
      </w:r>
      <w:r w:rsidRPr="00DE58EE">
        <w:rPr>
          <w:rFonts w:ascii="Times New Roman" w:eastAsia="Arial Narrow" w:hAnsi="Times New Roman"/>
          <w:bCs/>
          <w:kern w:val="24"/>
          <w:sz w:val="28"/>
          <w:szCs w:val="28"/>
        </w:rPr>
        <w:t>) следующих организаций/объектов:</w:t>
      </w:r>
    </w:p>
    <w:p w:rsidR="00DE58EE" w:rsidRPr="00DE58EE" w:rsidRDefault="00DE58EE" w:rsidP="00DE5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58EE">
        <w:rPr>
          <w:rFonts w:ascii="Times New Roman" w:eastAsia="Times New Roman" w:hAnsi="Times New Roman"/>
          <w:sz w:val="28"/>
          <w:szCs w:val="28"/>
        </w:rPr>
        <w:t xml:space="preserve">объектов по оказанию услуг населению (центры обслуживания населения (ЦОНы), отделения АО «Казпочта», банки второго уровня, объекты финансового рынка, </w:t>
      </w:r>
      <w:r w:rsidRPr="00DE58EE">
        <w:rPr>
          <w:rFonts w:ascii="Times New Roman" w:hAnsi="Times New Roman"/>
          <w:bCs/>
          <w:kern w:val="24"/>
          <w:sz w:val="28"/>
          <w:szCs w:val="28"/>
        </w:rPr>
        <w:t xml:space="preserve">страховые компании, агентства по недвижимости, рекламные агентства, обменные пункты, ломбарды, </w:t>
      </w:r>
      <w:r w:rsidRPr="00DE58EE">
        <w:rPr>
          <w:rFonts w:ascii="Times New Roman" w:eastAsia="Times New Roman" w:hAnsi="Times New Roman"/>
          <w:sz w:val="28"/>
          <w:szCs w:val="28"/>
        </w:rPr>
        <w:t xml:space="preserve">салоны красоты, парикмахерские, химчистки, прачечные, фитнес, спорткомплексы, </w:t>
      </w:r>
      <w:r w:rsidRPr="00DE58EE">
        <w:rPr>
          <w:rFonts w:ascii="Times New Roman" w:hAnsi="Times New Roman"/>
          <w:bCs/>
          <w:kern w:val="24"/>
          <w:sz w:val="28"/>
          <w:szCs w:val="28"/>
        </w:rPr>
        <w:t>спортивно-оздоровительные центры,</w:t>
      </w:r>
      <w:r w:rsidRPr="00DE58EE">
        <w:rPr>
          <w:bCs/>
          <w:kern w:val="24"/>
          <w:sz w:val="24"/>
          <w:szCs w:val="24"/>
        </w:rPr>
        <w:t xml:space="preserve"> </w:t>
      </w:r>
      <w:r w:rsidRPr="00DE58EE">
        <w:rPr>
          <w:rFonts w:ascii="Times New Roman" w:eastAsia="Times New Roman" w:hAnsi="Times New Roman"/>
          <w:sz w:val="28"/>
          <w:szCs w:val="28"/>
        </w:rPr>
        <w:t xml:space="preserve">СПА и массажные салоны/центры/кабинеты, бани, </w:t>
      </w:r>
      <w:r w:rsidRPr="00DE58EE">
        <w:rPr>
          <w:rFonts w:ascii="Times New Roman" w:eastAsia="Times New Roman" w:hAnsi="Times New Roman"/>
          <w:sz w:val="28"/>
          <w:szCs w:val="28"/>
        </w:rPr>
        <w:lastRenderedPageBreak/>
        <w:t xml:space="preserve">сауны, бассейны, пляжи, типографические услуги, швейные ателье, </w:t>
      </w:r>
      <w:r w:rsidRPr="00DE58EE">
        <w:rPr>
          <w:rFonts w:ascii="Times New Roman" w:hAnsi="Times New Roman"/>
          <w:bCs/>
          <w:kern w:val="24"/>
          <w:sz w:val="28"/>
          <w:szCs w:val="28"/>
        </w:rPr>
        <w:t>фотосалоны,</w:t>
      </w:r>
      <w:r w:rsidRPr="00DE58EE">
        <w:rPr>
          <w:rFonts w:ascii="Times New Roman" w:eastAsia="Times New Roman" w:hAnsi="Times New Roman"/>
          <w:sz w:val="28"/>
          <w:szCs w:val="28"/>
        </w:rPr>
        <w:t xml:space="preserve"> обувные мастерские, ц</w:t>
      </w:r>
      <w:r w:rsidRPr="00DE58EE">
        <w:rPr>
          <w:rFonts w:ascii="Times New Roman" w:hAnsi="Times New Roman"/>
          <w:bCs/>
          <w:kern w:val="24"/>
          <w:sz w:val="28"/>
          <w:szCs w:val="28"/>
        </w:rPr>
        <w:t>веточные магазины</w:t>
      </w:r>
      <w:r w:rsidRPr="00DE58EE">
        <w:rPr>
          <w:rFonts w:ascii="Times New Roman" w:eastAsia="Times New Roman" w:hAnsi="Times New Roman"/>
          <w:sz w:val="28"/>
          <w:szCs w:val="28"/>
        </w:rPr>
        <w:t xml:space="preserve"> сервис по ремонту обуви, одежды, ремонту оргтехники, </w:t>
      </w:r>
      <w:r w:rsidR="007D1297">
        <w:rPr>
          <w:rFonts w:ascii="Times New Roman" w:eastAsia="Times New Roman" w:hAnsi="Times New Roman"/>
          <w:sz w:val="28"/>
          <w:szCs w:val="28"/>
        </w:rPr>
        <w:t xml:space="preserve">объекты по оказанию услуг </w:t>
      </w:r>
      <w:r w:rsidRPr="00DE58EE">
        <w:rPr>
          <w:rFonts w:ascii="Times New Roman" w:hAnsi="Times New Roman"/>
          <w:bCs/>
          <w:kern w:val="24"/>
          <w:sz w:val="28"/>
          <w:szCs w:val="28"/>
        </w:rPr>
        <w:t xml:space="preserve">нотариуса, бухгалтера и консалтинга, маникюра и педикюра, косметологических услуг, </w:t>
      </w:r>
      <w:r w:rsidRPr="00DE58EE">
        <w:rPr>
          <w:rFonts w:ascii="Times New Roman" w:eastAsia="Times New Roman" w:hAnsi="Times New Roman"/>
          <w:sz w:val="28"/>
          <w:szCs w:val="28"/>
        </w:rPr>
        <w:t xml:space="preserve">иные объекты); </w:t>
      </w:r>
    </w:p>
    <w:p w:rsidR="00DE58EE" w:rsidRPr="00DE58EE" w:rsidRDefault="00DE58EE" w:rsidP="00DE5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58EE">
        <w:rPr>
          <w:rFonts w:ascii="Times New Roman" w:eastAsia="Times New Roman" w:hAnsi="Times New Roman"/>
          <w:sz w:val="28"/>
          <w:szCs w:val="28"/>
        </w:rPr>
        <w:t xml:space="preserve">объектов оптовой и розничной торговли (хранения) продукции и товаров народного потребления, в том числе рынки, торговые дома, торговые сети, торгово-развлекательные центры, </w:t>
      </w:r>
      <w:r w:rsidRPr="00DE58EE">
        <w:rPr>
          <w:rFonts w:ascii="Times New Roman" w:hAnsi="Times New Roman"/>
          <w:bCs/>
          <w:kern w:val="24"/>
          <w:sz w:val="28"/>
          <w:szCs w:val="28"/>
        </w:rPr>
        <w:t>магазины, минимаркеты, супермаркеты, гипермаркеты</w:t>
      </w:r>
      <w:r w:rsidRPr="00DE58EE">
        <w:rPr>
          <w:rFonts w:ascii="Times New Roman" w:eastAsia="Times New Roman" w:hAnsi="Times New Roman"/>
          <w:sz w:val="28"/>
          <w:szCs w:val="28"/>
        </w:rPr>
        <w:t>;</w:t>
      </w:r>
    </w:p>
    <w:p w:rsidR="00DE58EE" w:rsidRPr="00DE58EE" w:rsidRDefault="00DE58EE" w:rsidP="00DE5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Arial Narrow" w:hAnsi="Times New Roman"/>
          <w:bCs/>
          <w:kern w:val="24"/>
          <w:sz w:val="28"/>
          <w:szCs w:val="28"/>
        </w:rPr>
      </w:pPr>
      <w:r w:rsidRPr="00DE58EE">
        <w:rPr>
          <w:rFonts w:ascii="Times New Roman" w:eastAsia="SimSun" w:hAnsi="Times New Roman"/>
          <w:sz w:val="28"/>
          <w:szCs w:val="28"/>
        </w:rPr>
        <w:t>объектов культуры и досуга (музеи, музеи-заповедники, библиотеки, концертные организации, филармонии, театры, кинотеатры, концертные залы, клубы, галереи, выставки, цирки и другие культурно-досуговые организации);</w:t>
      </w:r>
    </w:p>
    <w:p w:rsidR="00DE58EE" w:rsidRPr="00DE58EE" w:rsidRDefault="00DE58EE" w:rsidP="00DE5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58EE">
        <w:rPr>
          <w:rFonts w:ascii="Times New Roman" w:eastAsia="Times New Roman" w:hAnsi="Times New Roman"/>
          <w:sz w:val="28"/>
          <w:szCs w:val="28"/>
        </w:rPr>
        <w:t>объектов в сфере оказания услуг по проживанию населения (гостиницы, отели, хостелы, мотели, общежития, кемпинги и другие);</w:t>
      </w:r>
    </w:p>
    <w:p w:rsidR="00DE58EE" w:rsidRPr="00DE58EE" w:rsidRDefault="00DE58EE" w:rsidP="00DE5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58EE">
        <w:rPr>
          <w:rFonts w:ascii="Times New Roman" w:eastAsia="Times New Roman" w:hAnsi="Times New Roman"/>
          <w:sz w:val="28"/>
          <w:szCs w:val="28"/>
        </w:rPr>
        <w:t>организаций, осуществляющих пассажирские перевозки, аэропортов, железнодорожных, автомобильных и водных вокзалов, речных и морских портов, автостанций/автопереходов, пунктов обслуживания пассажиров;</w:t>
      </w:r>
    </w:p>
    <w:p w:rsidR="00DE58EE" w:rsidRPr="00212FB6" w:rsidRDefault="00DE58EE" w:rsidP="00DE58EE">
      <w:pPr>
        <w:pStyle w:val="3"/>
        <w:tabs>
          <w:tab w:val="left" w:pos="1418"/>
        </w:tabs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5F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 образования и воспитания,</w:t>
      </w:r>
      <w:r w:rsidRPr="007015F4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образовательных развивающих и  коррекционных центров (для взрослых и детей), учебно-производственных комбинатов и других внешкольных организаций</w:t>
      </w:r>
      <w:r w:rsidRPr="007015F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12F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E58EE" w:rsidRPr="00DE58EE" w:rsidRDefault="00DE58EE" w:rsidP="00DE5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58EE">
        <w:rPr>
          <w:rFonts w:ascii="Times New Roman" w:eastAsia="Times New Roman" w:hAnsi="Times New Roman"/>
          <w:sz w:val="28"/>
          <w:szCs w:val="28"/>
        </w:rPr>
        <w:t>объектов санаторно-курортного и оздоровительного назначения (санатории, дома/базы/зоны отдыха, профилактории, детские оздоровительные лагеря (пришкольные, загородные), туристские базы и другие);</w:t>
      </w:r>
    </w:p>
    <w:p w:rsidR="00DE58EE" w:rsidRPr="00DE58EE" w:rsidRDefault="00DE58EE" w:rsidP="00DE5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58EE">
        <w:rPr>
          <w:rFonts w:ascii="Times New Roman" w:eastAsia="Times New Roman" w:hAnsi="Times New Roman"/>
          <w:sz w:val="28"/>
          <w:szCs w:val="28"/>
        </w:rPr>
        <w:t>объектов общественного питания, в том числе, размещенных в организованных коллективах, а также осуществляющих доставку еды, с</w:t>
      </w:r>
      <w:r w:rsidRPr="00DE58EE">
        <w:rPr>
          <w:rFonts w:ascii="Times New Roman" w:hAnsi="Times New Roman"/>
          <w:bCs/>
          <w:kern w:val="24"/>
          <w:sz w:val="28"/>
          <w:szCs w:val="28"/>
        </w:rPr>
        <w:t>трит-фуды</w:t>
      </w:r>
      <w:r w:rsidRPr="00DE58EE">
        <w:rPr>
          <w:rFonts w:ascii="Times New Roman" w:eastAsia="Times New Roman" w:hAnsi="Times New Roman"/>
          <w:sz w:val="28"/>
          <w:szCs w:val="28"/>
        </w:rPr>
        <w:t>;</w:t>
      </w:r>
    </w:p>
    <w:p w:rsidR="00DE58EE" w:rsidRPr="00DE58EE" w:rsidRDefault="00DE58EE" w:rsidP="00DE5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58EE">
        <w:rPr>
          <w:rFonts w:ascii="Times New Roman" w:eastAsia="Times New Roman" w:hAnsi="Times New Roman"/>
          <w:sz w:val="28"/>
          <w:szCs w:val="28"/>
        </w:rPr>
        <w:t>медико-социальных объектов всех типов (дома престарелых, инвалидов, дома ребенка и другие);</w:t>
      </w:r>
    </w:p>
    <w:p w:rsidR="00DE58EE" w:rsidRPr="00DE58EE" w:rsidRDefault="00DE58EE" w:rsidP="00DE5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8EE">
        <w:rPr>
          <w:rFonts w:ascii="Times New Roman" w:hAnsi="Times New Roman"/>
          <w:sz w:val="28"/>
          <w:szCs w:val="28"/>
        </w:rPr>
        <w:t>организаций здравоохранения, в том числе лабораторий;</w:t>
      </w:r>
    </w:p>
    <w:p w:rsidR="00DE58EE" w:rsidRPr="00DE58EE" w:rsidRDefault="00DE58EE" w:rsidP="00DE5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8EE">
        <w:rPr>
          <w:rFonts w:ascii="Times New Roman" w:hAnsi="Times New Roman"/>
          <w:sz w:val="28"/>
          <w:szCs w:val="28"/>
        </w:rPr>
        <w:t>аптечных организаций;</w:t>
      </w:r>
    </w:p>
    <w:p w:rsidR="00DE58EE" w:rsidRPr="00DE58EE" w:rsidRDefault="00DE58EE" w:rsidP="00DE5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8EE">
        <w:rPr>
          <w:rFonts w:ascii="Times New Roman" w:hAnsi="Times New Roman"/>
          <w:sz w:val="28"/>
          <w:szCs w:val="28"/>
        </w:rPr>
        <w:t>объектов жизнеобеспечения и коммунального хозяйства (организации водоснабжения, теплоснабжения, электроснабжения, по уборке территорий и вывозу отходов, по дезобработке помещений и территорий, аварийно-спасательные службы, КСК и ОСИ, и другие);</w:t>
      </w:r>
    </w:p>
    <w:p w:rsidR="00DE58EE" w:rsidRPr="00DE58EE" w:rsidRDefault="00DE58EE" w:rsidP="00DE5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58EE">
        <w:rPr>
          <w:rFonts w:ascii="Times New Roman" w:hAnsi="Times New Roman"/>
          <w:sz w:val="28"/>
          <w:szCs w:val="28"/>
        </w:rPr>
        <w:t>организаций, оказывающих услуги экскурсионной деятельности</w:t>
      </w:r>
      <w:r w:rsidRPr="00DE58EE">
        <w:rPr>
          <w:rFonts w:ascii="Times New Roman" w:eastAsia="Times New Roman" w:hAnsi="Times New Roman"/>
          <w:sz w:val="28"/>
          <w:szCs w:val="28"/>
        </w:rPr>
        <w:t>;</w:t>
      </w:r>
    </w:p>
    <w:p w:rsidR="00DE58EE" w:rsidRPr="00DE58EE" w:rsidRDefault="00DE58EE" w:rsidP="00DE5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8EE">
        <w:rPr>
          <w:rFonts w:ascii="Times New Roman" w:eastAsia="Times New Roman" w:hAnsi="Times New Roman"/>
          <w:sz w:val="28"/>
          <w:szCs w:val="28"/>
        </w:rPr>
        <w:t xml:space="preserve">объектов досуга, развлекательных игровых объектов (компьютерные клубы, бильярдные залы, боулинги, </w:t>
      </w:r>
      <w:r w:rsidRPr="00DE58EE">
        <w:rPr>
          <w:rFonts w:ascii="Times New Roman" w:eastAsia="Times New Roman" w:hAnsi="Times New Roman"/>
          <w:bCs/>
          <w:sz w:val="28"/>
          <w:szCs w:val="28"/>
        </w:rPr>
        <w:t xml:space="preserve">развлекательные центры/парки, аттракционы, аквапарки, </w:t>
      </w:r>
      <w:r w:rsidRPr="00DE58EE">
        <w:rPr>
          <w:rFonts w:ascii="Times New Roman" w:eastAsia="Times New Roman" w:hAnsi="Times New Roman"/>
          <w:sz w:val="28"/>
          <w:szCs w:val="28"/>
        </w:rPr>
        <w:t>караоке, л</w:t>
      </w:r>
      <w:r w:rsidRPr="00DE58EE">
        <w:rPr>
          <w:rFonts w:ascii="Times New Roman" w:hAnsi="Times New Roman"/>
          <w:bCs/>
          <w:sz w:val="28"/>
          <w:szCs w:val="28"/>
        </w:rPr>
        <w:t>отерейные клубы и иных пункты/точки по реализации лотерейных билетов и другие);</w:t>
      </w:r>
    </w:p>
    <w:p w:rsidR="00DE58EE" w:rsidRPr="00DE58EE" w:rsidRDefault="00DE58EE" w:rsidP="00DE5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58EE">
        <w:rPr>
          <w:rFonts w:ascii="Times New Roman" w:eastAsia="Times New Roman" w:hAnsi="Times New Roman"/>
          <w:sz w:val="28"/>
          <w:szCs w:val="28"/>
        </w:rPr>
        <w:t>объектов связи и телекоммуникаций;</w:t>
      </w:r>
      <w:r w:rsidRPr="00DE58EE">
        <w:rPr>
          <w:rFonts w:ascii="Times New Roman" w:hAnsi="Times New Roman"/>
          <w:sz w:val="28"/>
          <w:szCs w:val="28"/>
        </w:rPr>
        <w:t xml:space="preserve"> </w:t>
      </w:r>
      <w:r w:rsidRPr="005365D2">
        <w:rPr>
          <w:rFonts w:ascii="Times New Roman" w:hAnsi="Times New Roman"/>
          <w:sz w:val="28"/>
          <w:szCs w:val="28"/>
        </w:rPr>
        <w:t>»;</w:t>
      </w:r>
    </w:p>
    <w:p w:rsidR="00860083" w:rsidRPr="005365D2" w:rsidRDefault="00860083" w:rsidP="00860083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Narrow" w:hAnsi="Times New Roman"/>
          <w:bCs/>
          <w:kern w:val="24"/>
          <w:sz w:val="28"/>
          <w:szCs w:val="28"/>
        </w:rPr>
      </w:pPr>
      <w:r w:rsidRPr="005365D2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подпункт 1) пункта 6-2 </w:t>
      </w:r>
      <w:r w:rsidRPr="005365D2">
        <w:rPr>
          <w:rFonts w:ascii="Times New Roman" w:hAnsi="Times New Roman"/>
          <w:sz w:val="28"/>
          <w:szCs w:val="28"/>
        </w:rPr>
        <w:t xml:space="preserve">ПГГСВ №67 </w:t>
      </w:r>
      <w:r w:rsidR="004A3F8A" w:rsidRPr="005365D2">
        <w:rPr>
          <w:rFonts w:ascii="Times New Roman" w:hAnsi="Times New Roman"/>
          <w:sz w:val="28"/>
          <w:szCs w:val="28"/>
        </w:rPr>
        <w:t xml:space="preserve">изложить </w:t>
      </w:r>
      <w:r w:rsidRPr="005365D2">
        <w:rPr>
          <w:rFonts w:ascii="Times New Roman" w:hAnsi="Times New Roman"/>
          <w:sz w:val="28"/>
          <w:szCs w:val="28"/>
        </w:rPr>
        <w:t>в следующей редакции:</w:t>
      </w:r>
    </w:p>
    <w:p w:rsidR="00860083" w:rsidRPr="005365D2" w:rsidRDefault="00860083" w:rsidP="00860083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Narrow" w:hAnsi="Times New Roman"/>
          <w:bCs/>
          <w:kern w:val="24"/>
          <w:sz w:val="28"/>
          <w:szCs w:val="28"/>
        </w:rPr>
      </w:pPr>
      <w:r w:rsidRPr="005365D2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«1) </w:t>
      </w:r>
      <w:r w:rsidR="00430B42" w:rsidRPr="005365D2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в срок до 10 августа 2021 года организовать проведение профилактических прививок первым компонентом, а в срок до 1 сентября 2021 года – вторым компонентом вакцины от </w:t>
      </w:r>
      <w:r w:rsidR="00430B42" w:rsidRPr="005365D2">
        <w:rPr>
          <w:rFonts w:ascii="Times New Roman" w:hAnsi="Times New Roman"/>
          <w:sz w:val="28"/>
          <w:szCs w:val="28"/>
        </w:rPr>
        <w:t xml:space="preserve">COVID-19 работников </w:t>
      </w:r>
      <w:r w:rsidR="00430B42" w:rsidRPr="005365D2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(за исключением </w:t>
      </w:r>
      <w:r w:rsidR="00430B42" w:rsidRPr="005365D2">
        <w:rPr>
          <w:rFonts w:ascii="Times New Roman" w:eastAsia="Arial Narrow" w:hAnsi="Times New Roman"/>
          <w:bCs/>
          <w:kern w:val="24"/>
          <w:sz w:val="28"/>
          <w:szCs w:val="28"/>
        </w:rPr>
        <w:lastRenderedPageBreak/>
        <w:t xml:space="preserve">лиц, имеющих постоянные медицинские противопоказания и переболевших COVID-19 </w:t>
      </w:r>
      <w:r w:rsidR="00430B42" w:rsidRPr="005365D2">
        <w:rPr>
          <w:rFonts w:ascii="Times New Roman" w:eastAsia="Arial Narrow" w:hAnsi="Times New Roman"/>
          <w:iCs/>
          <w:kern w:val="24"/>
          <w:sz w:val="28"/>
          <w:szCs w:val="28"/>
        </w:rPr>
        <w:t>в течение последних 3-х месяцев</w:t>
      </w:r>
      <w:r w:rsidR="00430B42" w:rsidRPr="005365D2">
        <w:rPr>
          <w:rFonts w:ascii="Times New Roman" w:eastAsia="Arial Narrow" w:hAnsi="Times New Roman"/>
          <w:bCs/>
          <w:kern w:val="24"/>
          <w:sz w:val="28"/>
          <w:szCs w:val="28"/>
        </w:rPr>
        <w:t>)</w:t>
      </w:r>
      <w:r w:rsidR="00430B42" w:rsidRPr="005365D2">
        <w:rPr>
          <w:rFonts w:ascii="Times New Roman" w:hAnsi="Times New Roman"/>
          <w:sz w:val="28"/>
          <w:szCs w:val="28"/>
        </w:rPr>
        <w:t>;</w:t>
      </w:r>
      <w:r w:rsidRPr="005365D2">
        <w:rPr>
          <w:rFonts w:ascii="Times New Roman" w:hAnsi="Times New Roman"/>
          <w:sz w:val="28"/>
          <w:szCs w:val="28"/>
        </w:rPr>
        <w:t>»;</w:t>
      </w:r>
    </w:p>
    <w:p w:rsidR="004A3F8A" w:rsidRPr="005365D2" w:rsidRDefault="004A3F8A" w:rsidP="00752D90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5D2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подпункт 1) пункта 13 </w:t>
      </w:r>
      <w:r w:rsidRPr="005365D2">
        <w:rPr>
          <w:rFonts w:ascii="Times New Roman" w:hAnsi="Times New Roman"/>
          <w:sz w:val="28"/>
          <w:szCs w:val="28"/>
        </w:rPr>
        <w:t>ПГГСВ №67 изложить в следующей редакции:</w:t>
      </w:r>
    </w:p>
    <w:p w:rsidR="004A3F8A" w:rsidRPr="005365D2" w:rsidRDefault="004A3F8A" w:rsidP="004A3F8A">
      <w:pPr>
        <w:pStyle w:val="a5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5D2">
        <w:rPr>
          <w:rFonts w:ascii="Times New Roman" w:hAnsi="Times New Roman"/>
          <w:sz w:val="28"/>
          <w:szCs w:val="28"/>
        </w:rPr>
        <w:t>«1) круглосуточный мониторинг эпидемиологической ситуации по COVID-19 в странах мира и Республике Казахстан;»;</w:t>
      </w:r>
    </w:p>
    <w:p w:rsidR="00860083" w:rsidRPr="005365D2" w:rsidRDefault="00183130" w:rsidP="00752D90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5D2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подпункт 7) пункта 13 </w:t>
      </w:r>
      <w:r w:rsidRPr="005365D2">
        <w:rPr>
          <w:rFonts w:ascii="Times New Roman" w:hAnsi="Times New Roman"/>
          <w:sz w:val="28"/>
          <w:szCs w:val="28"/>
        </w:rPr>
        <w:t>ПГГСВ №67 исключить;</w:t>
      </w:r>
      <w:r w:rsidR="00860083" w:rsidRPr="005365D2">
        <w:rPr>
          <w:rFonts w:ascii="Times New Roman" w:hAnsi="Times New Roman"/>
          <w:sz w:val="28"/>
          <w:szCs w:val="28"/>
        </w:rPr>
        <w:t xml:space="preserve"> </w:t>
      </w:r>
    </w:p>
    <w:p w:rsidR="00752D90" w:rsidRPr="005365D2" w:rsidRDefault="008371AA" w:rsidP="00752D90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5D2">
        <w:rPr>
          <w:rFonts w:ascii="Times New Roman" w:eastAsia="Times New Roman" w:hAnsi="Times New Roman"/>
          <w:spacing w:val="-6"/>
          <w:sz w:val="28"/>
        </w:rPr>
        <w:t xml:space="preserve"> </w:t>
      </w:r>
      <w:r w:rsidR="00D17510" w:rsidRPr="005365D2">
        <w:rPr>
          <w:rFonts w:ascii="Times New Roman" w:eastAsia="Times New Roman" w:hAnsi="Times New Roman"/>
          <w:spacing w:val="-6"/>
          <w:sz w:val="28"/>
        </w:rPr>
        <w:t>в п</w:t>
      </w:r>
      <w:r w:rsidR="00D17510" w:rsidRPr="005365D2">
        <w:rPr>
          <w:rFonts w:ascii="Times New Roman" w:eastAsia="Calibri" w:hAnsi="Times New Roman"/>
          <w:sz w:val="28"/>
          <w:szCs w:val="28"/>
        </w:rPr>
        <w:t xml:space="preserve">риложении 23 к </w:t>
      </w:r>
      <w:r w:rsidR="00D17510" w:rsidRPr="005365D2">
        <w:rPr>
          <w:rFonts w:ascii="Times New Roman" w:hAnsi="Times New Roman"/>
          <w:sz w:val="28"/>
          <w:szCs w:val="28"/>
        </w:rPr>
        <w:t xml:space="preserve">ПГГСВ №67 </w:t>
      </w:r>
      <w:r w:rsidR="00B66AA0" w:rsidRPr="005365D2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860083" w:rsidRPr="005365D2" w:rsidRDefault="00D17510" w:rsidP="00860083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65D2">
        <w:rPr>
          <w:rFonts w:ascii="Times New Roman" w:hAnsi="Times New Roman"/>
          <w:sz w:val="28"/>
          <w:szCs w:val="28"/>
        </w:rPr>
        <w:t xml:space="preserve">«1. Заключительная дезинфекция в очагах COVID-19 проводится филиалами НЦЭ при регистрации случаев в детских дошкольных учреждениях, медико-социальных объектах для пожилых и лиц с ограниченными возможностями, домах ребенка, детских домах, учебных заведениях интернатного типа.»; </w:t>
      </w:r>
    </w:p>
    <w:p w:rsidR="00D17510" w:rsidRPr="005365D2" w:rsidRDefault="00B66AA0" w:rsidP="00860083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5D2">
        <w:rPr>
          <w:rFonts w:ascii="Times New Roman" w:hAnsi="Times New Roman"/>
          <w:spacing w:val="-6"/>
          <w:sz w:val="28"/>
        </w:rPr>
        <w:t>в п</w:t>
      </w:r>
      <w:r w:rsidRPr="005365D2">
        <w:rPr>
          <w:rFonts w:ascii="Times New Roman" w:eastAsia="Calibri" w:hAnsi="Times New Roman"/>
          <w:sz w:val="28"/>
          <w:szCs w:val="28"/>
        </w:rPr>
        <w:t xml:space="preserve">риложении 24 к </w:t>
      </w:r>
      <w:r w:rsidRPr="005365D2">
        <w:rPr>
          <w:rFonts w:ascii="Times New Roman" w:hAnsi="Times New Roman"/>
          <w:sz w:val="28"/>
          <w:szCs w:val="28"/>
        </w:rPr>
        <w:t>ПГГСВ №67 пункт 3 изложить в следующей редакции:</w:t>
      </w:r>
    </w:p>
    <w:p w:rsidR="00B66AA0" w:rsidRPr="005365D2" w:rsidRDefault="00B66AA0" w:rsidP="00D562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5D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5629C" w:rsidRPr="005365D2">
        <w:rPr>
          <w:rFonts w:ascii="Times New Roman" w:eastAsia="Times New Roman" w:hAnsi="Times New Roman" w:cs="Times New Roman"/>
          <w:sz w:val="28"/>
          <w:szCs w:val="24"/>
        </w:rPr>
        <w:t>3. В регионах, с повышенным уровнем регистрации заболеваемости COVID-19 (в красной зоне), приостановить въезд и выезд (вход и выход) из учреждений УИС, кроме персонала учреждения, лиц подлежащих этапированию (перевозке) и осужденных учреждений минимальной безопасности, трудоустроенных в государственных учреждениях УИС,  МВД  и в организациях за пределами учреждений, получивших полный курс вакцинации против COVID-19 при наличии документального подтверждения</w:t>
      </w:r>
      <w:r w:rsidRPr="005365D2">
        <w:rPr>
          <w:rFonts w:ascii="Times New Roman" w:hAnsi="Times New Roman" w:cs="Times New Roman"/>
          <w:sz w:val="28"/>
          <w:szCs w:val="28"/>
        </w:rPr>
        <w:t>»;</w:t>
      </w:r>
    </w:p>
    <w:p w:rsidR="00C30011" w:rsidRPr="005365D2" w:rsidRDefault="00C30011" w:rsidP="00860083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5D2">
        <w:rPr>
          <w:rFonts w:ascii="Times New Roman" w:hAnsi="Times New Roman"/>
          <w:sz w:val="28"/>
          <w:szCs w:val="28"/>
        </w:rPr>
        <w:t>приложени</w:t>
      </w:r>
      <w:r w:rsidR="00860083" w:rsidRPr="005365D2">
        <w:rPr>
          <w:rFonts w:ascii="Times New Roman" w:hAnsi="Times New Roman"/>
          <w:sz w:val="28"/>
          <w:szCs w:val="28"/>
        </w:rPr>
        <w:t>е</w:t>
      </w:r>
      <w:r w:rsidRPr="005365D2">
        <w:rPr>
          <w:rFonts w:ascii="Times New Roman" w:hAnsi="Times New Roman"/>
          <w:sz w:val="28"/>
          <w:szCs w:val="28"/>
        </w:rPr>
        <w:t xml:space="preserve"> 32 </w:t>
      </w:r>
      <w:r w:rsidRPr="005365D2">
        <w:rPr>
          <w:rFonts w:ascii="Times New Roman" w:eastAsia="Calibri" w:hAnsi="Times New Roman"/>
          <w:sz w:val="28"/>
          <w:szCs w:val="28"/>
        </w:rPr>
        <w:t xml:space="preserve">к </w:t>
      </w:r>
      <w:r w:rsidRPr="005365D2">
        <w:rPr>
          <w:rFonts w:ascii="Times New Roman" w:hAnsi="Times New Roman"/>
          <w:sz w:val="28"/>
          <w:szCs w:val="28"/>
        </w:rPr>
        <w:t>ПГГСВ №67</w:t>
      </w:r>
      <w:r w:rsidR="00860083" w:rsidRPr="005365D2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="008647E3" w:rsidRPr="005365D2">
        <w:rPr>
          <w:rFonts w:ascii="Times New Roman" w:hAnsi="Times New Roman"/>
          <w:sz w:val="28"/>
          <w:szCs w:val="28"/>
        </w:rPr>
        <w:t>;</w:t>
      </w:r>
    </w:p>
    <w:p w:rsidR="00904DB4" w:rsidRPr="005365D2" w:rsidRDefault="00A25ACF" w:rsidP="00860083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5D2">
        <w:rPr>
          <w:rFonts w:ascii="Times New Roman" w:eastAsia="Times New Roman" w:hAnsi="Times New Roman"/>
          <w:spacing w:val="-6"/>
          <w:sz w:val="28"/>
        </w:rPr>
        <w:t>в п</w:t>
      </w:r>
      <w:r w:rsidRPr="005365D2">
        <w:rPr>
          <w:rFonts w:ascii="Times New Roman" w:eastAsia="Calibri" w:hAnsi="Times New Roman"/>
          <w:sz w:val="28"/>
          <w:szCs w:val="28"/>
        </w:rPr>
        <w:t xml:space="preserve">риложении 33 к </w:t>
      </w:r>
      <w:r w:rsidRPr="005365D2">
        <w:rPr>
          <w:rFonts w:ascii="Times New Roman" w:hAnsi="Times New Roman"/>
          <w:sz w:val="28"/>
          <w:szCs w:val="28"/>
        </w:rPr>
        <w:t>ПГГСВ №67 подпункт 2) пункта 13, пункты 16, 17 раздела IІI.</w:t>
      </w:r>
      <w:r w:rsidRPr="005365D2">
        <w:rPr>
          <w:rFonts w:ascii="Times New Roman" w:hAnsi="Times New Roman"/>
          <w:b/>
          <w:sz w:val="24"/>
          <w:szCs w:val="24"/>
        </w:rPr>
        <w:t xml:space="preserve"> </w:t>
      </w:r>
      <w:r w:rsidRPr="005365D2">
        <w:rPr>
          <w:rFonts w:ascii="Times New Roman" w:hAnsi="Times New Roman"/>
          <w:sz w:val="28"/>
          <w:szCs w:val="28"/>
        </w:rPr>
        <w:t>исключить</w:t>
      </w:r>
      <w:r w:rsidR="00904DB4" w:rsidRPr="005365D2">
        <w:rPr>
          <w:rFonts w:ascii="Times New Roman" w:hAnsi="Times New Roman"/>
          <w:sz w:val="28"/>
          <w:szCs w:val="28"/>
        </w:rPr>
        <w:t>;</w:t>
      </w:r>
    </w:p>
    <w:p w:rsidR="00B66AA0" w:rsidRPr="005365D2" w:rsidRDefault="00904DB4" w:rsidP="00860083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5D2">
        <w:rPr>
          <w:rFonts w:ascii="Times New Roman" w:eastAsia="Times New Roman" w:hAnsi="Times New Roman"/>
          <w:spacing w:val="-6"/>
          <w:sz w:val="28"/>
        </w:rPr>
        <w:t>в п</w:t>
      </w:r>
      <w:r w:rsidRPr="005365D2">
        <w:rPr>
          <w:rFonts w:ascii="Times New Roman" w:eastAsia="Calibri" w:hAnsi="Times New Roman"/>
          <w:sz w:val="28"/>
          <w:szCs w:val="28"/>
        </w:rPr>
        <w:t xml:space="preserve">риложении 33 к </w:t>
      </w:r>
      <w:r w:rsidRPr="005365D2">
        <w:rPr>
          <w:rFonts w:ascii="Times New Roman" w:hAnsi="Times New Roman"/>
          <w:sz w:val="28"/>
          <w:szCs w:val="28"/>
        </w:rPr>
        <w:t>ПГГСВ №67 пункт 15 изложить в следующей редакции:</w:t>
      </w:r>
    </w:p>
    <w:p w:rsidR="00904DB4" w:rsidRPr="005365D2" w:rsidRDefault="00904DB4" w:rsidP="00B66A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5D2">
        <w:rPr>
          <w:rFonts w:ascii="Times New Roman" w:hAnsi="Times New Roman" w:cs="Times New Roman"/>
          <w:sz w:val="28"/>
          <w:szCs w:val="28"/>
        </w:rPr>
        <w:t>«15. Филиалом НПЦСЭЭМ НЦОЗ в целях обеспечения качества лабораторных исследований COVID-19 проводятся межлабораторные сличительные испытания (профессиональное тестирование), в том числе с сотрудничающей лабораторией ВОЗ, согласно требованиям стандарта ISO 17043-2013 «Оценка соответствия. Основные требования к проведению проверки квалификации», а также рекомендаций ВОЗ по организации Национальных программ внешней оценки качества.»;</w:t>
      </w:r>
    </w:p>
    <w:p w:rsidR="00904DB4" w:rsidRPr="005365D2" w:rsidRDefault="00904DB4" w:rsidP="00C56039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5D2">
        <w:rPr>
          <w:rFonts w:ascii="Times New Roman" w:eastAsia="Times New Roman" w:hAnsi="Times New Roman"/>
          <w:spacing w:val="-6"/>
          <w:sz w:val="28"/>
        </w:rPr>
        <w:t>в п</w:t>
      </w:r>
      <w:r w:rsidRPr="005365D2">
        <w:rPr>
          <w:rFonts w:ascii="Times New Roman" w:eastAsia="Calibri" w:hAnsi="Times New Roman"/>
          <w:sz w:val="28"/>
          <w:szCs w:val="28"/>
        </w:rPr>
        <w:t xml:space="preserve">риложении 33 к </w:t>
      </w:r>
      <w:r w:rsidRPr="005365D2">
        <w:rPr>
          <w:rFonts w:ascii="Times New Roman" w:hAnsi="Times New Roman"/>
          <w:sz w:val="28"/>
          <w:szCs w:val="28"/>
        </w:rPr>
        <w:t>ПГГСВ №67 пункт 18 изложить в следующей редакции:</w:t>
      </w:r>
    </w:p>
    <w:p w:rsidR="00904DB4" w:rsidRPr="005365D2" w:rsidRDefault="00904DB4" w:rsidP="00B66A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5D2">
        <w:rPr>
          <w:rFonts w:ascii="Times New Roman" w:hAnsi="Times New Roman"/>
          <w:sz w:val="28"/>
          <w:szCs w:val="28"/>
        </w:rPr>
        <w:t>«</w:t>
      </w:r>
      <w:r w:rsidRPr="005365D2">
        <w:rPr>
          <w:rFonts w:ascii="Times New Roman" w:hAnsi="Times New Roman" w:cs="Times New Roman"/>
          <w:sz w:val="28"/>
          <w:szCs w:val="28"/>
        </w:rPr>
        <w:t>18. Внешняя оценк</w:t>
      </w:r>
      <w:r w:rsidR="004A4BCF" w:rsidRPr="005365D2">
        <w:rPr>
          <w:rFonts w:ascii="Times New Roman" w:hAnsi="Times New Roman" w:cs="Times New Roman"/>
          <w:sz w:val="28"/>
          <w:szCs w:val="28"/>
        </w:rPr>
        <w:t>а</w:t>
      </w:r>
      <w:r w:rsidRPr="005365D2">
        <w:rPr>
          <w:rFonts w:ascii="Times New Roman" w:hAnsi="Times New Roman" w:cs="Times New Roman"/>
          <w:sz w:val="28"/>
          <w:szCs w:val="28"/>
        </w:rPr>
        <w:t xml:space="preserve"> качества (межлабораторные сличительные испытания (профессиональное тестирование) проводится для лабораторий, осуществляющих тестирование с эпидемиологической целью, профилактической целью и в рамках эпидемиологического надзора.».</w:t>
      </w:r>
    </w:p>
    <w:p w:rsidR="0041722F" w:rsidRPr="005365D2" w:rsidRDefault="009910C4" w:rsidP="009910C4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D2">
        <w:rPr>
          <w:rFonts w:ascii="Times New Roman" w:hAnsi="Times New Roman" w:cs="Times New Roman"/>
          <w:sz w:val="28"/>
          <w:szCs w:val="28"/>
        </w:rPr>
        <w:t>2.</w:t>
      </w:r>
      <w:r w:rsidR="00974FCA" w:rsidRPr="005365D2">
        <w:rPr>
          <w:rFonts w:ascii="Times New Roman" w:hAnsi="Times New Roman" w:cs="Times New Roman"/>
          <w:sz w:val="28"/>
          <w:szCs w:val="28"/>
        </w:rPr>
        <w:t xml:space="preserve"> </w:t>
      </w:r>
      <w:r w:rsidR="0041722F" w:rsidRPr="005365D2">
        <w:rPr>
          <w:rFonts w:ascii="Times New Roman" w:hAnsi="Times New Roman" w:cs="Times New Roman"/>
          <w:sz w:val="28"/>
          <w:szCs w:val="28"/>
        </w:rPr>
        <w:t xml:space="preserve">Внести в постановление Главного государственного санитарного врача Республики Казахстан от 25 декабря 2020 года </w:t>
      </w:r>
      <w:r w:rsidR="0041722F" w:rsidRPr="005365D2">
        <w:rPr>
          <w:rFonts w:ascii="Times New Roman" w:hAnsi="Times New Roman" w:cs="Times New Roman"/>
          <w:b/>
          <w:sz w:val="28"/>
          <w:szCs w:val="28"/>
        </w:rPr>
        <w:t>№ 68</w:t>
      </w:r>
      <w:r w:rsidR="0041722F" w:rsidRPr="005365D2">
        <w:rPr>
          <w:rFonts w:ascii="Times New Roman" w:hAnsi="Times New Roman" w:cs="Times New Roman"/>
          <w:sz w:val="28"/>
          <w:szCs w:val="28"/>
        </w:rPr>
        <w:t xml:space="preserve"> «Об ограничительных </w:t>
      </w:r>
      <w:r w:rsidR="0041722F" w:rsidRPr="005365D2">
        <w:rPr>
          <w:rFonts w:ascii="Times New Roman" w:hAnsi="Times New Roman" w:cs="Times New Roman"/>
          <w:sz w:val="28"/>
          <w:szCs w:val="28"/>
        </w:rPr>
        <w:lastRenderedPageBreak/>
        <w:t>карантинных мерах и поэтапном их смягчении» (далее – ПГГСВ №68) следующ</w:t>
      </w:r>
      <w:r w:rsidR="00B108C0" w:rsidRPr="005365D2">
        <w:rPr>
          <w:rFonts w:ascii="Times New Roman" w:hAnsi="Times New Roman" w:cs="Times New Roman"/>
          <w:sz w:val="28"/>
          <w:szCs w:val="28"/>
        </w:rPr>
        <w:t>и</w:t>
      </w:r>
      <w:r w:rsidR="0041722F" w:rsidRPr="005365D2">
        <w:rPr>
          <w:rFonts w:ascii="Times New Roman" w:hAnsi="Times New Roman" w:cs="Times New Roman"/>
          <w:sz w:val="28"/>
          <w:szCs w:val="28"/>
        </w:rPr>
        <w:t>е изменени</w:t>
      </w:r>
      <w:r w:rsidR="00B108C0" w:rsidRPr="005365D2">
        <w:rPr>
          <w:rFonts w:ascii="Times New Roman" w:hAnsi="Times New Roman" w:cs="Times New Roman"/>
          <w:sz w:val="28"/>
          <w:szCs w:val="28"/>
        </w:rPr>
        <w:t>я</w:t>
      </w:r>
      <w:r w:rsidR="0041722F" w:rsidRPr="005365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08C0" w:rsidRPr="005365D2" w:rsidRDefault="00B108C0" w:rsidP="009910C4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D2">
        <w:rPr>
          <w:rFonts w:ascii="Times New Roman" w:hAnsi="Times New Roman" w:cs="Times New Roman"/>
          <w:sz w:val="28"/>
          <w:szCs w:val="28"/>
        </w:rPr>
        <w:t xml:space="preserve">1) подпункт 9) </w:t>
      </w:r>
      <w:r w:rsidR="008322AA" w:rsidRPr="005365D2">
        <w:rPr>
          <w:rFonts w:ascii="Times New Roman" w:hAnsi="Times New Roman" w:cs="Times New Roman"/>
          <w:sz w:val="28"/>
          <w:szCs w:val="28"/>
        </w:rPr>
        <w:t>пункта 2 ПГГСВ №68 изложить в следующей редакции:</w:t>
      </w:r>
    </w:p>
    <w:p w:rsidR="0041722F" w:rsidRPr="005365D2" w:rsidRDefault="008322AA" w:rsidP="009910C4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5365D2">
        <w:rPr>
          <w:rFonts w:ascii="Times New Roman" w:hAnsi="Times New Roman" w:cs="Times New Roman"/>
          <w:sz w:val="28"/>
          <w:szCs w:val="28"/>
        </w:rPr>
        <w:t>«9)</w:t>
      </w:r>
      <w:r w:rsidR="00B108C0" w:rsidRPr="005365D2">
        <w:rPr>
          <w:rFonts w:ascii="Times New Roman" w:hAnsi="Times New Roman" w:cs="Times New Roman"/>
          <w:sz w:val="28"/>
          <w:szCs w:val="28"/>
        </w:rPr>
        <w:t xml:space="preserve"> </w:t>
      </w:r>
      <w:r w:rsidR="00B108C0" w:rsidRPr="005365D2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="00B108C0" w:rsidRPr="005365D2">
        <w:rPr>
          <w:rFonts w:ascii="Times New Roman" w:hAnsi="Times New Roman"/>
          <w:bCs/>
          <w:kern w:val="24"/>
          <w:sz w:val="28"/>
          <w:szCs w:val="28"/>
        </w:rPr>
        <w:t>индивидуального обучения учащихся во внеурочное время в группах не более 15 человек по решению администрации организации образования;</w:t>
      </w:r>
      <w:r w:rsidRPr="005365D2">
        <w:rPr>
          <w:rFonts w:ascii="Times New Roman" w:hAnsi="Times New Roman"/>
          <w:bCs/>
          <w:kern w:val="24"/>
          <w:sz w:val="28"/>
          <w:szCs w:val="28"/>
        </w:rPr>
        <w:t>»;</w:t>
      </w:r>
    </w:p>
    <w:p w:rsidR="008322AA" w:rsidRPr="005365D2" w:rsidRDefault="008322AA" w:rsidP="009910C4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D2">
        <w:rPr>
          <w:rFonts w:ascii="Times New Roman" w:hAnsi="Times New Roman"/>
          <w:bCs/>
          <w:kern w:val="24"/>
          <w:sz w:val="28"/>
          <w:szCs w:val="28"/>
        </w:rPr>
        <w:t xml:space="preserve">2) </w:t>
      </w:r>
      <w:r w:rsidRPr="005365D2">
        <w:rPr>
          <w:rFonts w:ascii="Times New Roman" w:hAnsi="Times New Roman" w:cs="Times New Roman"/>
          <w:sz w:val="28"/>
          <w:szCs w:val="28"/>
        </w:rPr>
        <w:t>подпункт 10) пункта 2 ПГГСВ №68 исключить</w:t>
      </w:r>
      <w:r w:rsidRPr="005365D2">
        <w:rPr>
          <w:rFonts w:ascii="Times New Roman" w:hAnsi="Times New Roman"/>
          <w:bCs/>
          <w:sz w:val="28"/>
          <w:szCs w:val="28"/>
        </w:rPr>
        <w:t>.</w:t>
      </w:r>
    </w:p>
    <w:p w:rsidR="00974FCA" w:rsidRPr="005365D2" w:rsidRDefault="0041722F" w:rsidP="009910C4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D2">
        <w:rPr>
          <w:rFonts w:ascii="Times New Roman" w:hAnsi="Times New Roman" w:cs="Times New Roman"/>
          <w:sz w:val="28"/>
          <w:szCs w:val="28"/>
        </w:rPr>
        <w:t xml:space="preserve">3. Внести в постановление Главного государственного санитарного врача Республики Казахстан от 23 октября 2020 года </w:t>
      </w:r>
      <w:r w:rsidRPr="005365D2">
        <w:rPr>
          <w:rFonts w:ascii="Times New Roman" w:hAnsi="Times New Roman" w:cs="Times New Roman"/>
          <w:b/>
          <w:sz w:val="28"/>
          <w:szCs w:val="28"/>
        </w:rPr>
        <w:t>№ 59</w:t>
      </w:r>
      <w:r w:rsidRPr="005365D2">
        <w:rPr>
          <w:rFonts w:ascii="Times New Roman" w:hAnsi="Times New Roman" w:cs="Times New Roman"/>
          <w:sz w:val="28"/>
          <w:szCs w:val="28"/>
        </w:rPr>
        <w:t xml:space="preserve"> «О дальнейшем усилении мер по предупреждению заболеваний коронавирусной инфекцией в пунктах пропуска на государственной границе Республики Казахстан» (далее – ПГГСВ №59) следующ</w:t>
      </w:r>
      <w:r w:rsidR="004E70D9" w:rsidRPr="005365D2">
        <w:rPr>
          <w:rFonts w:ascii="Times New Roman" w:hAnsi="Times New Roman" w:cs="Times New Roman"/>
          <w:sz w:val="28"/>
          <w:szCs w:val="28"/>
        </w:rPr>
        <w:t>е</w:t>
      </w:r>
      <w:r w:rsidRPr="005365D2">
        <w:rPr>
          <w:rFonts w:ascii="Times New Roman" w:hAnsi="Times New Roman" w:cs="Times New Roman"/>
          <w:sz w:val="28"/>
          <w:szCs w:val="28"/>
        </w:rPr>
        <w:t>е изменени</w:t>
      </w:r>
      <w:r w:rsidR="004E70D9" w:rsidRPr="005365D2">
        <w:rPr>
          <w:rFonts w:ascii="Times New Roman" w:hAnsi="Times New Roman" w:cs="Times New Roman"/>
          <w:sz w:val="28"/>
          <w:szCs w:val="28"/>
        </w:rPr>
        <w:t>е</w:t>
      </w:r>
      <w:r w:rsidRPr="005365D2">
        <w:rPr>
          <w:rFonts w:ascii="Times New Roman" w:hAnsi="Times New Roman" w:cs="Times New Roman"/>
          <w:sz w:val="28"/>
          <w:szCs w:val="28"/>
        </w:rPr>
        <w:t>:</w:t>
      </w:r>
      <w:r w:rsidR="009910C4" w:rsidRPr="0053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26" w:rsidRPr="005365D2" w:rsidRDefault="004E70D9" w:rsidP="00E86B26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D2">
        <w:rPr>
          <w:rFonts w:ascii="Times New Roman" w:eastAsia="Times New Roman" w:hAnsi="Times New Roman"/>
          <w:spacing w:val="-6"/>
          <w:sz w:val="28"/>
        </w:rPr>
        <w:t>в п</w:t>
      </w:r>
      <w:r w:rsidRPr="005365D2">
        <w:rPr>
          <w:rFonts w:ascii="Times New Roman" w:eastAsia="Calibri" w:hAnsi="Times New Roman" w:cs="Times New Roman"/>
          <w:sz w:val="28"/>
          <w:szCs w:val="28"/>
        </w:rPr>
        <w:t xml:space="preserve">риложении 6 к </w:t>
      </w:r>
      <w:r w:rsidRPr="005365D2">
        <w:rPr>
          <w:rFonts w:ascii="Times New Roman" w:hAnsi="Times New Roman" w:cs="Times New Roman"/>
          <w:sz w:val="28"/>
          <w:szCs w:val="28"/>
        </w:rPr>
        <w:t xml:space="preserve">ПГГСВ №59 пункт 5 </w:t>
      </w:r>
      <w:r w:rsidR="00E86B26" w:rsidRPr="005365D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86B26" w:rsidRPr="005365D2" w:rsidRDefault="00E86B26" w:rsidP="00E86B26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5D2">
        <w:rPr>
          <w:rFonts w:ascii="Times New Roman" w:hAnsi="Times New Roman"/>
          <w:sz w:val="28"/>
          <w:szCs w:val="28"/>
        </w:rPr>
        <w:t xml:space="preserve">«5. Прибывшие граждане Республики Казахстан и </w:t>
      </w:r>
      <w:r w:rsidRPr="005365D2">
        <w:rPr>
          <w:rFonts w:ascii="Times New Roman" w:eastAsia="Times New Roman" w:hAnsi="Times New Roman" w:cs="Times New Roman"/>
          <w:sz w:val="28"/>
          <w:szCs w:val="28"/>
        </w:rPr>
        <w:t>лица, имеющие вид на жительство на территории Республики Казахстан</w:t>
      </w:r>
      <w:r w:rsidRPr="005365D2">
        <w:rPr>
          <w:rFonts w:ascii="Times New Roman" w:hAnsi="Times New Roman"/>
          <w:sz w:val="28"/>
          <w:szCs w:val="28"/>
        </w:rPr>
        <w:t xml:space="preserve"> (за исключением лиц, указанных в пункте 2 настоящего приложения), при отсутствии Справки и документа о получении вакцинации против COVID-19 в Республике Казахстан подлежат изоляции в карантинный стационар до 3 суток для лабораторного обследования на COVID-19 методом ПЦР. Забор материала для лабораторного обследования на COVID-19 осуществляет специалист первичной медико-санитарной помощи (далее – ПМСП). </w:t>
      </w:r>
    </w:p>
    <w:p w:rsidR="00E86B26" w:rsidRPr="005365D2" w:rsidRDefault="00E86B26" w:rsidP="00E86B26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5D2">
        <w:rPr>
          <w:rFonts w:ascii="Times New Roman" w:hAnsi="Times New Roman"/>
          <w:sz w:val="28"/>
          <w:szCs w:val="28"/>
        </w:rPr>
        <w:t>После получения результатов лабораторного обследования на COVID-19, прибывшим лицам с отрицательным результатом проводится разъяснение о возможных симптомах COVID-19 с получением соответствующей расписки согласно приложению 4 к настоящему постановлению.</w:t>
      </w:r>
    </w:p>
    <w:p w:rsidR="00E86B26" w:rsidRPr="005365D2" w:rsidRDefault="00E86B26" w:rsidP="00E86B26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5D2">
        <w:rPr>
          <w:rFonts w:ascii="Times New Roman" w:hAnsi="Times New Roman"/>
          <w:sz w:val="28"/>
          <w:szCs w:val="28"/>
        </w:rPr>
        <w:t>Прибывшие лица с положительным результатом лабораторного обследования на COVID-19, госпитализируются в инфекционный стационар.».</w:t>
      </w:r>
    </w:p>
    <w:p w:rsidR="00D02305" w:rsidRPr="005365D2" w:rsidRDefault="00D02305" w:rsidP="00E86B26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5D2">
        <w:rPr>
          <w:rFonts w:ascii="Times New Roman" w:hAnsi="Times New Roman"/>
          <w:sz w:val="28"/>
          <w:szCs w:val="28"/>
        </w:rPr>
        <w:t xml:space="preserve">4. </w:t>
      </w:r>
      <w:r w:rsidRPr="005365D2">
        <w:rPr>
          <w:rFonts w:ascii="Times New Roman" w:hAnsi="Times New Roman" w:cs="Times New Roman"/>
          <w:sz w:val="28"/>
          <w:szCs w:val="28"/>
        </w:rPr>
        <w:t xml:space="preserve">Внести в постановление Главного государственного санитарного врача Республики Казахстан от 11 июня 2021 года </w:t>
      </w:r>
      <w:r w:rsidRPr="005365D2">
        <w:rPr>
          <w:rFonts w:ascii="Times New Roman" w:hAnsi="Times New Roman" w:cs="Times New Roman"/>
          <w:b/>
          <w:sz w:val="28"/>
          <w:szCs w:val="28"/>
        </w:rPr>
        <w:t>№ 28</w:t>
      </w:r>
      <w:r w:rsidRPr="005365D2">
        <w:rPr>
          <w:rFonts w:ascii="Times New Roman" w:hAnsi="Times New Roman" w:cs="Times New Roman"/>
          <w:sz w:val="28"/>
          <w:szCs w:val="28"/>
        </w:rPr>
        <w:t xml:space="preserve"> «</w:t>
      </w:r>
      <w:r w:rsidRPr="005365D2">
        <w:rPr>
          <w:rFonts w:ascii="Times New Roman" w:hAnsi="Times New Roman"/>
          <w:sz w:val="28"/>
          <w:szCs w:val="28"/>
          <w:lang w:val="kk-KZ"/>
        </w:rPr>
        <w:t>О дальнейшем проведении мер по предупреждению заболеваний коронавирусной инфекцией среди населения Республики Казахстан</w:t>
      </w:r>
      <w:r w:rsidRPr="005365D2">
        <w:rPr>
          <w:rFonts w:ascii="Times New Roman" w:hAnsi="Times New Roman" w:cs="Times New Roman"/>
          <w:sz w:val="28"/>
          <w:szCs w:val="28"/>
        </w:rPr>
        <w:t>» (далее – ПГГСВ №59) следующее дополнение:</w:t>
      </w:r>
    </w:p>
    <w:p w:rsidR="00D02305" w:rsidRPr="005365D2" w:rsidRDefault="00D02305" w:rsidP="00E86B26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5D2">
        <w:rPr>
          <w:rFonts w:ascii="Times New Roman" w:eastAsia="Times New Roman" w:hAnsi="Times New Roman"/>
          <w:spacing w:val="-6"/>
          <w:sz w:val="28"/>
        </w:rPr>
        <w:t>в п</w:t>
      </w:r>
      <w:r w:rsidRPr="005365D2">
        <w:rPr>
          <w:rFonts w:ascii="Times New Roman" w:eastAsia="Calibri" w:hAnsi="Times New Roman" w:cs="Times New Roman"/>
          <w:sz w:val="28"/>
          <w:szCs w:val="28"/>
        </w:rPr>
        <w:t xml:space="preserve">риложении 1 к </w:t>
      </w:r>
      <w:r w:rsidRPr="005365D2">
        <w:rPr>
          <w:rFonts w:ascii="Times New Roman" w:hAnsi="Times New Roman" w:cs="Times New Roman"/>
          <w:sz w:val="28"/>
          <w:szCs w:val="28"/>
        </w:rPr>
        <w:t>ПГГСВ №28 пункт 3 изложить в следующей редакции:</w:t>
      </w:r>
    </w:p>
    <w:p w:rsidR="00D02305" w:rsidRPr="005365D2" w:rsidRDefault="00D02305" w:rsidP="00E86B26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5D2">
        <w:rPr>
          <w:rFonts w:ascii="Times New Roman" w:hAnsi="Times New Roman" w:cs="Times New Roman"/>
          <w:sz w:val="28"/>
          <w:szCs w:val="28"/>
        </w:rPr>
        <w:t>«</w:t>
      </w:r>
      <w:r w:rsidRPr="005365D2">
        <w:rPr>
          <w:rFonts w:ascii="Times New Roman" w:eastAsia="Times New Roman" w:hAnsi="Times New Roman" w:cs="Times New Roman"/>
          <w:sz w:val="28"/>
          <w:szCs w:val="28"/>
        </w:rPr>
        <w:t>Вакцинации против КВИ не подлежат лица, имеющие постоянные и временные медицинские противопоказания к профилактическим прививкам согласно приказу Министра здравоохранения Республики Казахстан от 21 октября 2020 года № ҚР ДСМ-146/2020 «Об утверждении перечня медицинских противопоказаний к проведению профилактических прививок» (далее – Приказ № ҚР ДСМ-146/2020 от 21.10.2020 года).</w:t>
      </w:r>
    </w:p>
    <w:p w:rsidR="00D02305" w:rsidRPr="005365D2" w:rsidRDefault="00D02305" w:rsidP="00E86B26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5D2">
        <w:rPr>
          <w:rFonts w:ascii="Times New Roman" w:eastAsia="Times New Roman" w:hAnsi="Times New Roman" w:cs="Times New Roman"/>
          <w:sz w:val="28"/>
          <w:szCs w:val="28"/>
        </w:rPr>
        <w:t>Справку о наличии постоянного/временного медицинского противопоказания к вакцинации против КВИ выдает участковый врач (при его отсутствии фельдшер) для предоставления по месту работы (при необходимости). При этом диагноз указывается по согласию пациента.».</w:t>
      </w:r>
    </w:p>
    <w:p w:rsidR="009910C4" w:rsidRPr="005365D2" w:rsidRDefault="00D02305" w:rsidP="00E86B26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5365D2">
        <w:rPr>
          <w:rFonts w:ascii="Times New Roman" w:hAnsi="Times New Roman"/>
          <w:sz w:val="28"/>
          <w:szCs w:val="28"/>
        </w:rPr>
        <w:lastRenderedPageBreak/>
        <w:t>5</w:t>
      </w:r>
      <w:r w:rsidR="0041722F" w:rsidRPr="005365D2">
        <w:rPr>
          <w:rFonts w:ascii="Times New Roman" w:hAnsi="Times New Roman"/>
          <w:sz w:val="28"/>
          <w:szCs w:val="28"/>
        </w:rPr>
        <w:t xml:space="preserve">. </w:t>
      </w:r>
      <w:r w:rsidR="009910C4" w:rsidRPr="005365D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1722F" w:rsidRPr="005365D2" w:rsidRDefault="00D02305" w:rsidP="0041722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5D2">
        <w:rPr>
          <w:rFonts w:ascii="Times New Roman" w:eastAsia="SimSun" w:hAnsi="Times New Roman" w:cs="Times New Roman"/>
          <w:sz w:val="28"/>
          <w:szCs w:val="28"/>
          <w:lang w:eastAsia="en-US"/>
        </w:rPr>
        <w:t>6</w:t>
      </w:r>
      <w:r w:rsidR="009910C4" w:rsidRPr="005365D2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9910C4" w:rsidRPr="005365D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Настоящее постановление вступает в силу с</w:t>
      </w:r>
      <w:r w:rsidR="0041722F" w:rsidRPr="005365D2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Pr="005365D2">
        <w:rPr>
          <w:rFonts w:ascii="Times New Roman" w:hAnsi="Times New Roman" w:cs="Times New Roman"/>
          <w:sz w:val="28"/>
          <w:szCs w:val="28"/>
        </w:rPr>
        <w:softHyphen/>
      </w:r>
      <w:r w:rsidRPr="005365D2">
        <w:rPr>
          <w:rFonts w:ascii="Times New Roman" w:hAnsi="Times New Roman" w:cs="Times New Roman"/>
          <w:sz w:val="28"/>
          <w:szCs w:val="28"/>
        </w:rPr>
        <w:softHyphen/>
        <w:t xml:space="preserve">00 часов </w:t>
      </w:r>
      <w:r w:rsidR="005365D2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41722F" w:rsidRPr="005365D2">
        <w:rPr>
          <w:rFonts w:ascii="Times New Roman" w:hAnsi="Times New Roman" w:cs="Times New Roman"/>
          <w:sz w:val="28"/>
          <w:szCs w:val="28"/>
        </w:rPr>
        <w:t xml:space="preserve"> июля 2021 года.</w:t>
      </w:r>
    </w:p>
    <w:p w:rsidR="009910C4" w:rsidRPr="005365D2" w:rsidRDefault="009910C4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9910C4" w:rsidRPr="005365D2" w:rsidRDefault="009910C4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E9098C" w:rsidRPr="005365D2" w:rsidRDefault="00E9098C" w:rsidP="00E9098C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65D2">
        <w:rPr>
          <w:rFonts w:ascii="Times New Roman" w:hAnsi="Times New Roman"/>
          <w:b/>
          <w:sz w:val="28"/>
          <w:szCs w:val="28"/>
        </w:rPr>
        <w:t xml:space="preserve">Главный Государственный </w:t>
      </w:r>
    </w:p>
    <w:p w:rsidR="00E9098C" w:rsidRPr="005365D2" w:rsidRDefault="00E9098C" w:rsidP="00E9098C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65D2">
        <w:rPr>
          <w:rFonts w:ascii="Times New Roman" w:hAnsi="Times New Roman"/>
          <w:b/>
          <w:sz w:val="28"/>
          <w:szCs w:val="28"/>
        </w:rPr>
        <w:t xml:space="preserve">       санитарный врач    </w:t>
      </w:r>
    </w:p>
    <w:p w:rsidR="00E9098C" w:rsidRPr="005365D2" w:rsidRDefault="00E9098C" w:rsidP="00E9098C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65D2">
        <w:rPr>
          <w:rFonts w:ascii="Times New Roman" w:hAnsi="Times New Roman"/>
          <w:b/>
          <w:sz w:val="28"/>
          <w:szCs w:val="28"/>
        </w:rPr>
        <w:t xml:space="preserve">  Республики Казахстан                                                            Е. Киясов</w:t>
      </w:r>
    </w:p>
    <w:p w:rsidR="00D85F06" w:rsidRPr="005365D2" w:rsidRDefault="00D85F06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D85F06" w:rsidRPr="005365D2" w:rsidRDefault="00D85F06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CE60A6" w:rsidRDefault="00CE60A6" w:rsidP="008647E3">
      <w:pPr>
        <w:pStyle w:val="a5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DE58EE" w:rsidRDefault="00DE58EE" w:rsidP="008647E3">
      <w:pPr>
        <w:pStyle w:val="a5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DE58EE" w:rsidRDefault="00DE58EE" w:rsidP="008647E3">
      <w:pPr>
        <w:pStyle w:val="a5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DE58EE" w:rsidRDefault="00DE58EE" w:rsidP="008647E3">
      <w:pPr>
        <w:pStyle w:val="a5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DE58EE" w:rsidRDefault="00DE58EE" w:rsidP="008647E3">
      <w:pPr>
        <w:pStyle w:val="a5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sz w:val="24"/>
          <w:szCs w:val="24"/>
        </w:rPr>
        <w:t xml:space="preserve">Приложение  </w:t>
      </w:r>
    </w:p>
    <w:p w:rsidR="008647E3" w:rsidRPr="005365D2" w:rsidRDefault="008647E3" w:rsidP="008647E3">
      <w:pPr>
        <w:pStyle w:val="a5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sz w:val="24"/>
          <w:szCs w:val="24"/>
        </w:rPr>
        <w:t xml:space="preserve">к постановлению Главного </w:t>
      </w:r>
    </w:p>
    <w:p w:rsidR="008647E3" w:rsidRPr="005365D2" w:rsidRDefault="008647E3" w:rsidP="008647E3">
      <w:pPr>
        <w:pStyle w:val="a5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sz w:val="24"/>
          <w:szCs w:val="24"/>
        </w:rPr>
        <w:t xml:space="preserve">государственного санитарного врача </w:t>
      </w:r>
    </w:p>
    <w:p w:rsidR="008647E3" w:rsidRPr="005365D2" w:rsidRDefault="008647E3" w:rsidP="008647E3">
      <w:pPr>
        <w:pStyle w:val="a5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8647E3" w:rsidRPr="005365D2" w:rsidRDefault="008647E3" w:rsidP="008647E3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365D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E60A6">
        <w:rPr>
          <w:rFonts w:ascii="Times New Roman" w:eastAsia="Times New Roman" w:hAnsi="Times New Roman" w:cs="Times New Roman"/>
          <w:sz w:val="24"/>
          <w:szCs w:val="24"/>
          <w:lang w:val="kk-KZ"/>
        </w:rPr>
        <w:t>32</w:t>
      </w:r>
      <w:r w:rsidRPr="005365D2">
        <w:rPr>
          <w:rFonts w:ascii="Times New Roman" w:eastAsia="Times New Roman" w:hAnsi="Times New Roman" w:cs="Times New Roman"/>
          <w:sz w:val="24"/>
          <w:szCs w:val="24"/>
        </w:rPr>
        <w:t xml:space="preserve"> от _</w:t>
      </w:r>
      <w:r w:rsidR="00CE60A6">
        <w:rPr>
          <w:rFonts w:ascii="Times New Roman" w:eastAsia="Times New Roman" w:hAnsi="Times New Roman" w:cs="Times New Roman"/>
          <w:sz w:val="24"/>
          <w:szCs w:val="24"/>
          <w:lang w:val="kk-KZ"/>
        </w:rPr>
        <w:t>14 июля</w:t>
      </w:r>
      <w:r w:rsidRPr="005365D2">
        <w:rPr>
          <w:rFonts w:ascii="Times New Roman" w:eastAsia="Times New Roman" w:hAnsi="Times New Roman" w:cs="Times New Roman"/>
          <w:sz w:val="24"/>
          <w:szCs w:val="24"/>
        </w:rPr>
        <w:t xml:space="preserve"> 2021 года</w:t>
      </w:r>
    </w:p>
    <w:p w:rsidR="008647E3" w:rsidRPr="005365D2" w:rsidRDefault="008647E3" w:rsidP="008647E3">
      <w:pPr>
        <w:pStyle w:val="a5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sz w:val="24"/>
          <w:szCs w:val="24"/>
        </w:rPr>
        <w:t xml:space="preserve">«Приложение 32 </w:t>
      </w:r>
    </w:p>
    <w:p w:rsidR="008647E3" w:rsidRPr="005365D2" w:rsidRDefault="008647E3" w:rsidP="008647E3">
      <w:pPr>
        <w:pStyle w:val="a5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sz w:val="24"/>
          <w:szCs w:val="24"/>
        </w:rPr>
        <w:t xml:space="preserve">к постановлению Главного </w:t>
      </w:r>
    </w:p>
    <w:p w:rsidR="008647E3" w:rsidRPr="005365D2" w:rsidRDefault="008647E3" w:rsidP="008647E3">
      <w:pPr>
        <w:pStyle w:val="a5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sz w:val="24"/>
          <w:szCs w:val="24"/>
        </w:rPr>
        <w:t xml:space="preserve">государственного санитарного врача </w:t>
      </w:r>
    </w:p>
    <w:p w:rsidR="008647E3" w:rsidRPr="005365D2" w:rsidRDefault="008647E3" w:rsidP="008647E3">
      <w:pPr>
        <w:pStyle w:val="a5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8647E3" w:rsidRPr="005365D2" w:rsidRDefault="008647E3" w:rsidP="008647E3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365D2">
        <w:rPr>
          <w:rFonts w:ascii="Times New Roman" w:eastAsia="Times New Roman" w:hAnsi="Times New Roman" w:cs="Times New Roman"/>
          <w:sz w:val="24"/>
          <w:szCs w:val="24"/>
        </w:rPr>
        <w:t>№ _67 от _2</w:t>
      </w:r>
      <w:r w:rsidRPr="005365D2">
        <w:rPr>
          <w:rFonts w:ascii="Times New Roman" w:eastAsia="Times New Roman" w:hAnsi="Times New Roman" w:cs="Times New Roman"/>
          <w:sz w:val="24"/>
          <w:szCs w:val="24"/>
          <w:lang w:val="kk-KZ"/>
        </w:rPr>
        <w:t>5 декабря</w:t>
      </w:r>
      <w:r w:rsidRPr="005365D2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8647E3" w:rsidRPr="005365D2" w:rsidRDefault="008647E3" w:rsidP="008647E3">
      <w:pPr>
        <w:pStyle w:val="a5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D2">
        <w:rPr>
          <w:rFonts w:ascii="Times New Roman" w:hAnsi="Times New Roman" w:cs="Times New Roman"/>
          <w:b/>
          <w:sz w:val="24"/>
          <w:szCs w:val="24"/>
        </w:rPr>
        <w:t>Алгоритм захоронения трупов людей, умерших от COVID-19</w:t>
      </w:r>
    </w:p>
    <w:p w:rsidR="008647E3" w:rsidRPr="005365D2" w:rsidRDefault="008647E3" w:rsidP="008647E3">
      <w:pPr>
        <w:tabs>
          <w:tab w:val="num" w:pos="426"/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8647E3" w:rsidRPr="005365D2" w:rsidRDefault="008647E3" w:rsidP="008647E3">
      <w:pPr>
        <w:tabs>
          <w:tab w:val="left" w:pos="0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D2">
        <w:rPr>
          <w:rFonts w:ascii="Times New Roman" w:hAnsi="Times New Roman" w:cs="Times New Roman"/>
          <w:sz w:val="24"/>
          <w:szCs w:val="24"/>
        </w:rPr>
        <w:t>В случае летального исхода в медицинской организации пациента с коронавирусной инфекцией COVID-19 или подозрени</w:t>
      </w:r>
      <w:r w:rsidR="00244F0B" w:rsidRPr="005365D2">
        <w:rPr>
          <w:rFonts w:ascii="Times New Roman" w:hAnsi="Times New Roman" w:cs="Times New Roman"/>
          <w:sz w:val="24"/>
          <w:szCs w:val="24"/>
        </w:rPr>
        <w:t>ем</w:t>
      </w:r>
      <w:r w:rsidRPr="005365D2">
        <w:rPr>
          <w:rFonts w:ascii="Times New Roman" w:hAnsi="Times New Roman" w:cs="Times New Roman"/>
          <w:sz w:val="24"/>
          <w:szCs w:val="24"/>
        </w:rPr>
        <w:t xml:space="preserve"> проводится паталогоанатомическое вскрытие в соответствии </w:t>
      </w:r>
      <w:r w:rsidR="00244F0B" w:rsidRPr="005365D2">
        <w:rPr>
          <w:rFonts w:ascii="Times New Roman" w:hAnsi="Times New Roman" w:cs="Times New Roman"/>
          <w:sz w:val="24"/>
          <w:szCs w:val="24"/>
        </w:rPr>
        <w:t xml:space="preserve">со </w:t>
      </w:r>
      <w:r w:rsidRPr="005365D2">
        <w:rPr>
          <w:rFonts w:ascii="Times New Roman" w:hAnsi="Times New Roman" w:cs="Times New Roman"/>
          <w:sz w:val="24"/>
          <w:szCs w:val="24"/>
        </w:rPr>
        <w:t>стать</w:t>
      </w:r>
      <w:r w:rsidR="00244F0B" w:rsidRPr="005365D2">
        <w:rPr>
          <w:rFonts w:ascii="Times New Roman" w:hAnsi="Times New Roman" w:cs="Times New Roman"/>
          <w:sz w:val="24"/>
          <w:szCs w:val="24"/>
        </w:rPr>
        <w:t>ей</w:t>
      </w:r>
      <w:r w:rsidRPr="005365D2">
        <w:rPr>
          <w:rFonts w:ascii="Times New Roman" w:hAnsi="Times New Roman" w:cs="Times New Roman"/>
          <w:sz w:val="24"/>
          <w:szCs w:val="24"/>
        </w:rPr>
        <w:t xml:space="preserve"> 131 Кодекса</w:t>
      </w:r>
      <w:r w:rsidRPr="005365D2">
        <w:rPr>
          <w:rFonts w:ascii="Times New Roman" w:hAnsi="Times New Roman" w:cs="Times New Roman"/>
          <w:sz w:val="28"/>
          <w:szCs w:val="28"/>
        </w:rPr>
        <w:t xml:space="preserve"> </w:t>
      </w:r>
      <w:r w:rsidRPr="005365D2">
        <w:rPr>
          <w:rFonts w:ascii="Times New Roman" w:hAnsi="Times New Roman" w:cs="Times New Roman"/>
          <w:sz w:val="24"/>
          <w:szCs w:val="24"/>
        </w:rPr>
        <w:t xml:space="preserve">Республики Казахстан от 7 июля 2020 года «О здоровье народа и системе здравоохранения».    </w:t>
      </w:r>
    </w:p>
    <w:p w:rsidR="008647E3" w:rsidRPr="005365D2" w:rsidRDefault="008647E3" w:rsidP="008647E3">
      <w:pPr>
        <w:pStyle w:val="Default"/>
        <w:ind w:firstLine="708"/>
        <w:jc w:val="both"/>
        <w:rPr>
          <w:color w:val="auto"/>
          <w:lang w:val="ru-RU"/>
        </w:rPr>
      </w:pPr>
      <w:r w:rsidRPr="005365D2">
        <w:rPr>
          <w:color w:val="auto"/>
          <w:lang w:val="kk-KZ"/>
        </w:rPr>
        <w:t xml:space="preserve">Медицинскому </w:t>
      </w:r>
      <w:r w:rsidRPr="005365D2">
        <w:rPr>
          <w:color w:val="auto"/>
          <w:lang w:val="ru-RU"/>
        </w:rPr>
        <w:t>персонал</w:t>
      </w:r>
      <w:r w:rsidRPr="005365D2">
        <w:rPr>
          <w:color w:val="auto"/>
          <w:lang w:val="kk-KZ"/>
        </w:rPr>
        <w:t>у</w:t>
      </w:r>
      <w:r w:rsidRPr="005365D2">
        <w:rPr>
          <w:color w:val="auto"/>
          <w:lang w:val="ru-RU"/>
        </w:rPr>
        <w:t>, работающ</w:t>
      </w:r>
      <w:r w:rsidRPr="005365D2">
        <w:rPr>
          <w:color w:val="auto"/>
          <w:lang w:val="kk-KZ"/>
        </w:rPr>
        <w:t>им</w:t>
      </w:r>
      <w:r w:rsidRPr="005365D2">
        <w:rPr>
          <w:color w:val="auto"/>
          <w:lang w:val="ru-RU"/>
        </w:rPr>
        <w:t xml:space="preserve"> с телом умершего</w:t>
      </w:r>
      <w:r w:rsidRPr="005365D2">
        <w:rPr>
          <w:color w:val="auto"/>
          <w:lang w:val="kk-KZ"/>
        </w:rPr>
        <w:t xml:space="preserve"> необходимо </w:t>
      </w:r>
      <w:r w:rsidRPr="005365D2">
        <w:rPr>
          <w:color w:val="auto"/>
          <w:lang w:val="ru-RU"/>
        </w:rPr>
        <w:t xml:space="preserve">использование в зависимости от степени контакта с телом </w:t>
      </w:r>
      <w:r w:rsidRPr="005365D2">
        <w:rPr>
          <w:color w:val="auto"/>
          <w:lang w:val="kk-KZ"/>
        </w:rPr>
        <w:t>средства индивидуальной защиты</w:t>
      </w:r>
      <w:r w:rsidRPr="005365D2">
        <w:rPr>
          <w:color w:val="auto"/>
          <w:lang w:val="ru-RU"/>
        </w:rPr>
        <w:t xml:space="preserve"> (халат и перчатки</w:t>
      </w:r>
      <w:r w:rsidRPr="005365D2">
        <w:rPr>
          <w:color w:val="auto"/>
          <w:lang w:val="kk-KZ"/>
        </w:rPr>
        <w:t xml:space="preserve">), </w:t>
      </w:r>
      <w:r w:rsidRPr="005365D2">
        <w:rPr>
          <w:color w:val="auto"/>
          <w:lang w:val="ru-RU"/>
        </w:rPr>
        <w:t xml:space="preserve">включая гигиеническую обработку рук до и после контакта с телом и окружающими его предметами. При вероятности разбрызгивания физиологических жидкостей или выделений персонал должен пользоваться средствами защиты лица, включая защитные щитки или очки и медицинские маски. </w:t>
      </w:r>
    </w:p>
    <w:p w:rsidR="008647E3" w:rsidRPr="005365D2" w:rsidRDefault="008647E3" w:rsidP="008647E3">
      <w:pPr>
        <w:pStyle w:val="Default"/>
        <w:ind w:firstLine="708"/>
        <w:jc w:val="both"/>
        <w:rPr>
          <w:color w:val="auto"/>
          <w:lang w:val="kk-KZ"/>
        </w:rPr>
      </w:pPr>
      <w:r w:rsidRPr="005365D2">
        <w:rPr>
          <w:color w:val="auto"/>
          <w:lang w:val="kk-KZ"/>
        </w:rPr>
        <w:t>При этом необходимо</w:t>
      </w:r>
      <w:r w:rsidRPr="005365D2">
        <w:rPr>
          <w:color w:val="auto"/>
          <w:lang w:val="ru-RU"/>
        </w:rPr>
        <w:t xml:space="preserve"> подготовить тело к передаче в морг, в том числе путем извлечения всех инфузионных систем, катетеров и других трубок и </w:t>
      </w:r>
      <w:r w:rsidRPr="005365D2">
        <w:rPr>
          <w:color w:val="auto"/>
          <w:lang w:val="kk-KZ"/>
        </w:rPr>
        <w:t xml:space="preserve"> </w:t>
      </w:r>
      <w:r w:rsidRPr="005365D2">
        <w:rPr>
          <w:color w:val="auto"/>
          <w:lang w:val="ru-RU"/>
        </w:rPr>
        <w:t>обеспечить изоляцию всех истекающих из тела жидкостей. При обильном истечении жидкостей допускается использование спец</w:t>
      </w:r>
      <w:r w:rsidRPr="005365D2">
        <w:rPr>
          <w:color w:val="auto"/>
          <w:lang w:val="kk-KZ"/>
        </w:rPr>
        <w:t xml:space="preserve">иальных </w:t>
      </w:r>
      <w:r w:rsidRPr="005365D2">
        <w:rPr>
          <w:color w:val="auto"/>
          <w:lang w:val="ru-RU"/>
        </w:rPr>
        <w:t>пакетов</w:t>
      </w:r>
      <w:r w:rsidRPr="005365D2">
        <w:rPr>
          <w:color w:val="auto"/>
          <w:lang w:val="kk-KZ"/>
        </w:rPr>
        <w:t>.</w:t>
      </w:r>
      <w:r w:rsidRPr="005365D2">
        <w:rPr>
          <w:color w:val="auto"/>
          <w:lang w:val="ru-RU"/>
        </w:rPr>
        <w:t xml:space="preserve"> </w:t>
      </w:r>
      <w:r w:rsidRPr="005365D2">
        <w:rPr>
          <w:color w:val="auto"/>
          <w:lang w:val="kk-KZ"/>
        </w:rPr>
        <w:t xml:space="preserve"> </w:t>
      </w:r>
    </w:p>
    <w:p w:rsidR="008647E3" w:rsidRPr="005365D2" w:rsidRDefault="008647E3" w:rsidP="008647E3">
      <w:pPr>
        <w:pStyle w:val="Default"/>
        <w:ind w:firstLine="708"/>
        <w:jc w:val="both"/>
        <w:rPr>
          <w:color w:val="auto"/>
          <w:lang w:val="kk-KZ"/>
        </w:rPr>
      </w:pPr>
      <w:r w:rsidRPr="005365D2">
        <w:rPr>
          <w:color w:val="auto"/>
          <w:lang w:val="ru-RU"/>
        </w:rPr>
        <w:t>Вскрытие проводится в первые сутки после констатации биологической смерти в медицинской организации</w:t>
      </w:r>
      <w:r w:rsidRPr="005365D2">
        <w:rPr>
          <w:color w:val="auto"/>
          <w:lang w:val="kk-KZ"/>
        </w:rPr>
        <w:t>.</w:t>
      </w:r>
    </w:p>
    <w:p w:rsidR="008647E3" w:rsidRPr="005365D2" w:rsidRDefault="008647E3" w:rsidP="008647E3">
      <w:pPr>
        <w:pStyle w:val="Default"/>
        <w:ind w:firstLine="708"/>
        <w:jc w:val="both"/>
        <w:rPr>
          <w:color w:val="auto"/>
          <w:lang w:val="ru-RU"/>
        </w:rPr>
      </w:pPr>
      <w:r w:rsidRPr="005365D2">
        <w:rPr>
          <w:color w:val="auto"/>
          <w:lang w:val="ru-RU"/>
        </w:rPr>
        <w:t xml:space="preserve">С целью установления диагноза, причины смерти и взятия биологического материала для гистологического и других видов лабораторного исследования, тело умершего транспортируется в патологоанатомическое отделение. </w:t>
      </w:r>
    </w:p>
    <w:p w:rsidR="008647E3" w:rsidRPr="005365D2" w:rsidRDefault="008647E3" w:rsidP="008647E3">
      <w:pPr>
        <w:tabs>
          <w:tab w:val="num" w:pos="426"/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365D2">
        <w:rPr>
          <w:rFonts w:ascii="Times New Roman" w:hAnsi="Times New Roman" w:cs="Times New Roman"/>
          <w:sz w:val="24"/>
          <w:szCs w:val="24"/>
        </w:rPr>
        <w:t xml:space="preserve">Городские и областные управления общественного здоровья определяют организации, осуществляющие патологоанатомическую диагностику, в которых будет проводиться патологоанатомическое исследование трупов лиц, умерших от COVID-19. </w:t>
      </w:r>
    </w:p>
    <w:p w:rsidR="008647E3" w:rsidRPr="005365D2" w:rsidRDefault="008647E3" w:rsidP="008647E3">
      <w:pPr>
        <w:tabs>
          <w:tab w:val="left" w:pos="0"/>
          <w:tab w:val="left" w:pos="993"/>
          <w:tab w:val="left" w:pos="1276"/>
        </w:tabs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365D2">
        <w:rPr>
          <w:rFonts w:ascii="Times New Roman" w:hAnsi="Times New Roman" w:cs="Times New Roman"/>
          <w:sz w:val="24"/>
          <w:szCs w:val="24"/>
        </w:rPr>
        <w:t>В патологоанатомических отделениях необходимо обеспечить ведение журнала, с фиксацией ФИО, дат и действий всех работников, участвующих в патологоанатомическом вскрытии умерших от COVID-19, взятии биоматериала, уборке и дезинфекции секционного зала.</w:t>
      </w:r>
    </w:p>
    <w:p w:rsidR="008647E3" w:rsidRPr="005365D2" w:rsidRDefault="008647E3" w:rsidP="008647E3">
      <w:pPr>
        <w:pStyle w:val="Default"/>
        <w:ind w:firstLine="708"/>
        <w:jc w:val="both"/>
        <w:rPr>
          <w:color w:val="auto"/>
          <w:lang w:val="kk-KZ"/>
        </w:rPr>
      </w:pPr>
      <w:r w:rsidRPr="005365D2">
        <w:rPr>
          <w:color w:val="auto"/>
          <w:lang w:val="ru-RU"/>
        </w:rPr>
        <w:t xml:space="preserve">Вскрытие проводится в проветриваемой секционной, система вентиляции должна обеспечивать не менее чем шестикратный воздухообмен в час </w:t>
      </w:r>
    </w:p>
    <w:p w:rsidR="008647E3" w:rsidRPr="005365D2" w:rsidRDefault="008647E3" w:rsidP="008647E3">
      <w:pPr>
        <w:tabs>
          <w:tab w:val="left" w:pos="0"/>
          <w:tab w:val="left" w:pos="993"/>
          <w:tab w:val="left" w:pos="1276"/>
        </w:tabs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365D2">
        <w:rPr>
          <w:rFonts w:ascii="Times New Roman" w:hAnsi="Times New Roman" w:cs="Times New Roman"/>
          <w:sz w:val="24"/>
          <w:szCs w:val="24"/>
        </w:rPr>
        <w:t>Во вскрытии участвует минимальное количество персонала (один врач-патологоанатом и два санитара), в средствах индивидуальной защиты согласно приложению 3 к настоящему постановлению.</w:t>
      </w:r>
    </w:p>
    <w:p w:rsidR="008647E3" w:rsidRPr="005365D2" w:rsidRDefault="008647E3" w:rsidP="0086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D2">
        <w:rPr>
          <w:rFonts w:ascii="Times New Roman" w:hAnsi="Times New Roman" w:cs="Times New Roman"/>
          <w:sz w:val="24"/>
          <w:szCs w:val="24"/>
        </w:rPr>
        <w:lastRenderedPageBreak/>
        <w:t>Все лица, действия которых связаны с осмотром, транспортировкой, работой и обслуживанием трупов больных (с подозрением на) COVID-19, используют средства индивидуальной защиты (перчатки, экраны для защиты лица, а также медицинские маски или респираторы высокой степени защиты (не менее 2 класса защиты или FPP2), чистый, нестерильный, водостойкий халат с длинными рукавами (или водостойки одноразовый костюм, или водостойки комбинезон), резиновые сапоги или высокие прорезиненные бахилы), далее – СИЗ).</w:t>
      </w:r>
    </w:p>
    <w:p w:rsidR="008647E3" w:rsidRPr="005365D2" w:rsidRDefault="008647E3" w:rsidP="008647E3">
      <w:pPr>
        <w:pStyle w:val="Default"/>
        <w:ind w:firstLine="708"/>
        <w:jc w:val="both"/>
        <w:rPr>
          <w:color w:val="auto"/>
          <w:lang w:val="ru-RU"/>
        </w:rPr>
      </w:pPr>
      <w:r w:rsidRPr="005365D2">
        <w:rPr>
          <w:color w:val="auto"/>
          <w:lang w:val="ru-RU"/>
        </w:rPr>
        <w:t xml:space="preserve">Омовение трупа больного, умершего от </w:t>
      </w:r>
      <w:r w:rsidRPr="005365D2">
        <w:rPr>
          <w:color w:val="auto"/>
        </w:rPr>
        <w:t>COVID</w:t>
      </w:r>
      <w:r w:rsidRPr="005365D2">
        <w:rPr>
          <w:color w:val="auto"/>
          <w:lang w:val="ru-RU"/>
        </w:rPr>
        <w:t xml:space="preserve">-19, проводится в прозектуре. Подготовка тела должна осуществляться с участием минимального числа людей. Лица (не более 3 человек), привлеченные к омовению трупа, надевают СИЗ (непромокаемый халат с фартуком, очки, медицинские маски, перчатки). При выполнении любых действий, в ходе которых возможно разбрызгивание жидкостей организма, следует пользоваться средствами защиты глаз и рта (защитный щиток для лица или очки, а также медицинскую маску). </w:t>
      </w:r>
    </w:p>
    <w:p w:rsidR="008647E3" w:rsidRPr="005365D2" w:rsidRDefault="008647E3" w:rsidP="008647E3">
      <w:pPr>
        <w:pStyle w:val="a5"/>
        <w:tabs>
          <w:tab w:val="num" w:pos="426"/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sz w:val="24"/>
          <w:szCs w:val="24"/>
        </w:rPr>
        <w:t xml:space="preserve">В подготовке тела не должны участвовать дети, пожилые люди (старше 60 лет) и лица с хроническими патологиями (болезнями органов дыхания, сердечно-сосудистыми заболеваниями, диабетом или ослабленной иммунной системой). </w:t>
      </w:r>
      <w:r w:rsidRPr="005365D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647E3" w:rsidRPr="005365D2" w:rsidRDefault="008647E3" w:rsidP="008647E3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sz w:val="24"/>
          <w:szCs w:val="24"/>
        </w:rPr>
        <w:t>Поверхности в помещении для подготовки тела сначала обрабатываются водой с мылом либо готовым моющим средством промышленного производства,</w:t>
      </w:r>
      <w:r w:rsidRPr="005365D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65D2">
        <w:rPr>
          <w:rFonts w:ascii="Times New Roman" w:hAnsi="Times New Roman"/>
          <w:sz w:val="24"/>
          <w:szCs w:val="24"/>
        </w:rPr>
        <w:t xml:space="preserve">затем обрабатывается дезинфицирующим средством </w:t>
      </w:r>
      <w:r w:rsidRPr="005365D2">
        <w:rPr>
          <w:rFonts w:ascii="Times New Roman" w:hAnsi="Times New Roman"/>
          <w:sz w:val="24"/>
          <w:szCs w:val="24"/>
          <w:lang w:val="kk-KZ"/>
        </w:rPr>
        <w:t xml:space="preserve"> согласно </w:t>
      </w:r>
      <w:r w:rsidRPr="005365D2">
        <w:rPr>
          <w:rFonts w:ascii="Times New Roman" w:hAnsi="Times New Roman"/>
          <w:sz w:val="24"/>
          <w:szCs w:val="24"/>
        </w:rPr>
        <w:t>прилагаемой к ним инструкций, в которых отражены режимы дезинфекции при вирусных инфекциях.</w:t>
      </w:r>
    </w:p>
    <w:p w:rsidR="008647E3" w:rsidRPr="005365D2" w:rsidRDefault="008647E3" w:rsidP="008647E3">
      <w:pPr>
        <w:pStyle w:val="Default"/>
        <w:ind w:firstLine="708"/>
        <w:jc w:val="both"/>
        <w:rPr>
          <w:color w:val="auto"/>
          <w:lang w:val="ru-RU"/>
        </w:rPr>
      </w:pPr>
      <w:r w:rsidRPr="005365D2">
        <w:rPr>
          <w:color w:val="auto"/>
          <w:lang w:val="kk-KZ"/>
        </w:rPr>
        <w:t xml:space="preserve"> </w:t>
      </w:r>
      <w:r w:rsidRPr="005365D2">
        <w:rPr>
          <w:color w:val="auto"/>
          <w:lang w:val="ru-RU"/>
        </w:rPr>
        <w:t xml:space="preserve"> Допускается присутствие родственников умершего при омовении не более 2 человек, при соблюдении дистанции не менее </w:t>
      </w:r>
      <w:r w:rsidRPr="005365D2">
        <w:rPr>
          <w:color w:val="auto"/>
          <w:lang w:val="kk-KZ"/>
        </w:rPr>
        <w:t>2</w:t>
      </w:r>
      <w:r w:rsidRPr="005365D2">
        <w:rPr>
          <w:color w:val="auto"/>
          <w:lang w:val="ru-RU"/>
        </w:rPr>
        <w:t>-</w:t>
      </w:r>
      <w:r w:rsidRPr="005365D2">
        <w:rPr>
          <w:color w:val="auto"/>
          <w:lang w:val="kk-KZ"/>
        </w:rPr>
        <w:t>х</w:t>
      </w:r>
      <w:r w:rsidRPr="005365D2">
        <w:rPr>
          <w:color w:val="auto"/>
          <w:lang w:val="ru-RU"/>
        </w:rPr>
        <w:t xml:space="preserve"> метров, с использованием СИЗ (респиратор, одноразовый медицинский халат, перчатки, бахилы.</w:t>
      </w:r>
    </w:p>
    <w:p w:rsidR="008647E3" w:rsidRPr="005365D2" w:rsidRDefault="008647E3" w:rsidP="008647E3">
      <w:pPr>
        <w:pStyle w:val="a5"/>
        <w:tabs>
          <w:tab w:val="num" w:pos="426"/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sz w:val="24"/>
          <w:szCs w:val="24"/>
        </w:rPr>
        <w:t xml:space="preserve">При захоронении без гроба (по национальным обычаям) обмывают дезинфицирующим раствором и заворачивают в ткань (саван, «кебін»), которая пропитывается соответствующим вирулицидным (бактерицидным) дезинфицирующим раствором в концентрации согласно инструкции используемого препарата. Затем тело оборачивается полиэтиленовой пленкой и заворачивается в плотную ткань. При погребении запрещается раскрытие савана и открывание лица умершего. </w:t>
      </w:r>
    </w:p>
    <w:p w:rsidR="008647E3" w:rsidRPr="005365D2" w:rsidRDefault="008647E3" w:rsidP="008647E3">
      <w:pPr>
        <w:pStyle w:val="a7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5365D2">
        <w:rPr>
          <w:rFonts w:ascii="Times New Roman" w:hAnsi="Times New Roman"/>
          <w:sz w:val="24"/>
          <w:szCs w:val="24"/>
        </w:rPr>
        <w:t xml:space="preserve">При захоронении с гробом (по национальным обычаям) тело умершего заворачивают в ткань, которая пропитывается соответствующим вирулицидным (бактерицидным) дезинфицирующим раствором в концентрации согласно инструкции используемого препарата. Затем тело оборачивается полиэтиленовой пленкой и повторно заворачивается в плотную ткань. Тело умершего от COVID-19 к месту погребения перевозится в закрытом гробу. </w:t>
      </w:r>
    </w:p>
    <w:p w:rsidR="008647E3" w:rsidRPr="005365D2" w:rsidRDefault="008647E3" w:rsidP="008647E3">
      <w:pPr>
        <w:pStyle w:val="a5"/>
        <w:tabs>
          <w:tab w:val="num" w:pos="426"/>
          <w:tab w:val="left" w:pos="1134"/>
          <w:tab w:val="left" w:pos="127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sz w:val="24"/>
          <w:szCs w:val="24"/>
        </w:rPr>
        <w:tab/>
        <w:t xml:space="preserve">Разрешается выдача трупа для проведения ритуального мероприятия (жаназа, отпевание и др.) прощания с родственниками. Допускается участие в ритуальном обряде только одного священнослужителя.  При этом, священнослужитель и родственники не контактируют с телом умершего. </w:t>
      </w:r>
    </w:p>
    <w:p w:rsidR="008647E3" w:rsidRPr="005365D2" w:rsidRDefault="008647E3" w:rsidP="008647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D2">
        <w:rPr>
          <w:rFonts w:ascii="Times New Roman" w:hAnsi="Times New Roman" w:cs="Times New Roman"/>
          <w:sz w:val="24"/>
          <w:szCs w:val="24"/>
        </w:rPr>
        <w:t>После прозектуры тело передается для погребения родственникам у</w:t>
      </w:r>
      <w:r w:rsidRPr="005365D2">
        <w:rPr>
          <w:rFonts w:ascii="Times New Roman" w:eastAsia="SimSun" w:hAnsi="Times New Roman" w:cs="Times New Roman"/>
          <w:sz w:val="24"/>
          <w:szCs w:val="24"/>
        </w:rPr>
        <w:t>мер</w:t>
      </w:r>
      <w:r w:rsidRPr="005365D2">
        <w:rPr>
          <w:rFonts w:ascii="Times New Roman" w:hAnsi="Times New Roman" w:cs="Times New Roman"/>
          <w:sz w:val="24"/>
          <w:szCs w:val="24"/>
        </w:rPr>
        <w:t xml:space="preserve">шего с разъяснением соблюдения мер биобезопасности при перевозке и погребении трупа и получением соответствующей расписки. </w:t>
      </w:r>
    </w:p>
    <w:p w:rsidR="008647E3" w:rsidRPr="005365D2" w:rsidRDefault="008647E3" w:rsidP="008647E3">
      <w:pPr>
        <w:pStyle w:val="a5"/>
        <w:tabs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5365D2">
        <w:rPr>
          <w:rFonts w:ascii="Times New Roman" w:eastAsiaTheme="minorEastAsia" w:hAnsi="Times New Roman"/>
          <w:sz w:val="24"/>
          <w:szCs w:val="24"/>
        </w:rPr>
        <w:t xml:space="preserve">Участники </w:t>
      </w:r>
      <w:r w:rsidRPr="005365D2">
        <w:rPr>
          <w:rFonts w:ascii="Times New Roman" w:hAnsi="Times New Roman"/>
          <w:sz w:val="24"/>
          <w:szCs w:val="24"/>
        </w:rPr>
        <w:t xml:space="preserve">погребения </w:t>
      </w:r>
      <w:r w:rsidRPr="005365D2">
        <w:rPr>
          <w:rFonts w:ascii="Times New Roman" w:eastAsiaTheme="minorEastAsia" w:hAnsi="Times New Roman"/>
          <w:sz w:val="24"/>
          <w:szCs w:val="24"/>
        </w:rPr>
        <w:t xml:space="preserve">должны </w:t>
      </w:r>
      <w:r w:rsidRPr="005365D2">
        <w:rPr>
          <w:rFonts w:ascii="Times New Roman" w:hAnsi="Times New Roman"/>
          <w:sz w:val="24"/>
          <w:szCs w:val="24"/>
        </w:rPr>
        <w:t xml:space="preserve">использовать средства </w:t>
      </w:r>
      <w:r w:rsidRPr="005365D2">
        <w:rPr>
          <w:rFonts w:ascii="Times New Roman" w:eastAsiaTheme="minorEastAsia" w:hAnsi="Times New Roman"/>
          <w:sz w:val="24"/>
          <w:szCs w:val="24"/>
        </w:rPr>
        <w:t>индивидуальной защиты (мас</w:t>
      </w:r>
      <w:r w:rsidRPr="005365D2">
        <w:rPr>
          <w:rFonts w:ascii="Times New Roman" w:hAnsi="Times New Roman"/>
          <w:sz w:val="24"/>
          <w:szCs w:val="24"/>
        </w:rPr>
        <w:t xml:space="preserve">ка, перчатки). В ходе похорон необходимо </w:t>
      </w:r>
      <w:r w:rsidRPr="005365D2">
        <w:rPr>
          <w:rFonts w:ascii="Times New Roman" w:eastAsiaTheme="minorEastAsia" w:hAnsi="Times New Roman"/>
          <w:sz w:val="24"/>
          <w:szCs w:val="24"/>
        </w:rPr>
        <w:t xml:space="preserve">соблюдать дистанцию не менее </w:t>
      </w:r>
      <w:r w:rsidRPr="005365D2">
        <w:rPr>
          <w:rFonts w:ascii="Times New Roman" w:eastAsiaTheme="minorEastAsia" w:hAnsi="Times New Roman"/>
          <w:sz w:val="24"/>
          <w:szCs w:val="24"/>
          <w:lang w:val="kk-KZ"/>
        </w:rPr>
        <w:t xml:space="preserve">2 </w:t>
      </w:r>
      <w:r w:rsidRPr="005365D2">
        <w:rPr>
          <w:rFonts w:ascii="Times New Roman" w:eastAsiaTheme="minorEastAsia" w:hAnsi="Times New Roman"/>
          <w:sz w:val="24"/>
          <w:szCs w:val="24"/>
        </w:rPr>
        <w:t>метров.</w:t>
      </w:r>
    </w:p>
    <w:p w:rsidR="008647E3" w:rsidRPr="005365D2" w:rsidRDefault="008647E3" w:rsidP="008647E3">
      <w:pPr>
        <w:pStyle w:val="a5"/>
        <w:tabs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eastAsiaTheme="minorEastAsia" w:hAnsi="Times New Roman"/>
          <w:sz w:val="24"/>
          <w:szCs w:val="24"/>
        </w:rPr>
        <w:t xml:space="preserve">Захоронение трупа умершего </w:t>
      </w:r>
      <w:r w:rsidRPr="005365D2">
        <w:rPr>
          <w:rFonts w:ascii="Times New Roman" w:hAnsi="Times New Roman"/>
          <w:sz w:val="24"/>
          <w:szCs w:val="24"/>
        </w:rPr>
        <w:t xml:space="preserve">подтвержденным </w:t>
      </w:r>
      <w:r w:rsidRPr="005365D2">
        <w:rPr>
          <w:rFonts w:ascii="Times New Roman" w:eastAsiaTheme="minorEastAsia" w:hAnsi="Times New Roman"/>
          <w:sz w:val="24"/>
          <w:szCs w:val="24"/>
        </w:rPr>
        <w:t>и/или вероятным</w:t>
      </w:r>
      <w:r w:rsidRPr="005365D2">
        <w:rPr>
          <w:rFonts w:ascii="Times New Roman" w:hAnsi="Times New Roman"/>
          <w:sz w:val="24"/>
          <w:szCs w:val="24"/>
        </w:rPr>
        <w:t xml:space="preserve"> диагнозом COVID-19 проводится на общих кладбищах без выделения отдельного кладбища. </w:t>
      </w:r>
    </w:p>
    <w:p w:rsidR="008647E3" w:rsidRPr="005365D2" w:rsidRDefault="008647E3" w:rsidP="008647E3">
      <w:pPr>
        <w:pStyle w:val="a5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sz w:val="24"/>
          <w:szCs w:val="24"/>
        </w:rPr>
        <w:t>По окончании погребения инструменты, защитная одежда, транспорт обеззараживаются непосредственно в месте захоронения на краю могилы дезинфицирующими средствами соответствующей концентрации и экспозиции.</w:t>
      </w:r>
    </w:p>
    <w:p w:rsidR="008647E3" w:rsidRPr="005365D2" w:rsidRDefault="008647E3" w:rsidP="008647E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sz w:val="24"/>
          <w:szCs w:val="24"/>
        </w:rPr>
        <w:lastRenderedPageBreak/>
        <w:t xml:space="preserve">Транспорт, использовавшийся для перевозки трупа к месту захоронения, обеззараживают путем тщательного мытья или интенсивного орошения из гидропульта дезинфицирующими средствами соответствующей концентрации, согласно инструкции.  </w:t>
      </w:r>
    </w:p>
    <w:p w:rsidR="008647E3" w:rsidRPr="005365D2" w:rsidRDefault="008647E3" w:rsidP="008647E3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sz w:val="24"/>
          <w:szCs w:val="24"/>
        </w:rPr>
        <w:t>Лицам, проводящим дезинфекцию (мойку) транспорта, необходимо использовать средства индивидуальной защиты (защитный халат, перчатки, медицинские маски).</w:t>
      </w:r>
    </w:p>
    <w:p w:rsidR="008647E3" w:rsidRPr="005365D2" w:rsidRDefault="008647E3" w:rsidP="008647E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sz w:val="24"/>
          <w:szCs w:val="24"/>
        </w:rPr>
        <w:t xml:space="preserve">Не допускается дезинфекция транспорта в других местах и вывоз с места захоронения не обеззараженных инструментов, использованной защитной одежды и других предметов, использованных в транспортировке и захоронении трупа. </w:t>
      </w:r>
    </w:p>
    <w:p w:rsidR="008647E3" w:rsidRPr="005365D2" w:rsidRDefault="008647E3" w:rsidP="008647E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sz w:val="24"/>
          <w:szCs w:val="24"/>
          <w:lang w:bidi="ar-EG"/>
        </w:rPr>
        <w:t>Транспортировка умершего</w:t>
      </w:r>
      <w:r w:rsidRPr="005365D2">
        <w:rPr>
          <w:rFonts w:ascii="Times New Roman" w:hAnsi="Times New Roman"/>
          <w:sz w:val="24"/>
          <w:szCs w:val="24"/>
        </w:rPr>
        <w:t xml:space="preserve"> (подтвержденый </w:t>
      </w:r>
      <w:r w:rsidRPr="005365D2">
        <w:rPr>
          <w:rFonts w:ascii="Times New Roman" w:eastAsiaTheme="minorEastAsia" w:hAnsi="Times New Roman"/>
          <w:sz w:val="24"/>
          <w:szCs w:val="24"/>
        </w:rPr>
        <w:t>и/или вероятный</w:t>
      </w:r>
      <w:r w:rsidRPr="005365D2">
        <w:rPr>
          <w:rFonts w:ascii="Times New Roman" w:hAnsi="Times New Roman"/>
          <w:sz w:val="24"/>
          <w:szCs w:val="24"/>
        </w:rPr>
        <w:t xml:space="preserve"> диагноз COVID-19) тело</w:t>
      </w:r>
      <w:r w:rsidRPr="005365D2">
        <w:rPr>
          <w:rFonts w:ascii="Times New Roman" w:hAnsi="Times New Roman"/>
          <w:sz w:val="24"/>
          <w:szCs w:val="24"/>
          <w:lang w:bidi="ar-EG"/>
        </w:rPr>
        <w:t xml:space="preserve"> в другие города и местности разрешается по согласованию с территориальным Департаментом </w:t>
      </w:r>
      <w:r w:rsidRPr="005365D2">
        <w:rPr>
          <w:rFonts w:ascii="Times New Roman" w:hAnsi="Times New Roman"/>
          <w:sz w:val="24"/>
          <w:szCs w:val="28"/>
        </w:rPr>
        <w:t>санитарно-эпидемиологического контроля</w:t>
      </w:r>
      <w:r w:rsidRPr="005365D2">
        <w:rPr>
          <w:rFonts w:ascii="Times New Roman" w:hAnsi="Times New Roman"/>
          <w:b/>
          <w:sz w:val="24"/>
          <w:szCs w:val="28"/>
        </w:rPr>
        <w:t xml:space="preserve"> </w:t>
      </w:r>
      <w:r w:rsidRPr="005365D2">
        <w:rPr>
          <w:rFonts w:ascii="Times New Roman" w:hAnsi="Times New Roman"/>
          <w:sz w:val="24"/>
          <w:szCs w:val="24"/>
          <w:lang w:bidi="ar-EG"/>
        </w:rPr>
        <w:t>МЗ РК.</w:t>
      </w:r>
    </w:p>
    <w:p w:rsidR="008647E3" w:rsidRPr="005365D2" w:rsidRDefault="008647E3" w:rsidP="0086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5D2">
        <w:rPr>
          <w:rFonts w:ascii="Times New Roman" w:hAnsi="Times New Roman" w:cs="Times New Roman"/>
          <w:sz w:val="24"/>
          <w:szCs w:val="24"/>
        </w:rPr>
        <w:t>В случае смерти н</w:t>
      </w:r>
      <w:r w:rsidR="00CE60A6">
        <w:rPr>
          <w:rFonts w:ascii="Times New Roman" w:hAnsi="Times New Roman" w:cs="Times New Roman"/>
          <w:sz w:val="24"/>
          <w:szCs w:val="24"/>
        </w:rPr>
        <w:t>а территории страны от COVID-19</w:t>
      </w:r>
      <w:r w:rsidRPr="005365D2">
        <w:rPr>
          <w:rFonts w:ascii="Times New Roman" w:hAnsi="Times New Roman" w:cs="Times New Roman"/>
          <w:sz w:val="24"/>
          <w:szCs w:val="24"/>
        </w:rPr>
        <w:t xml:space="preserve"> иностранных граждан, все мероприятия по транспортировке трупа и его захоронению осуществляются в соответствии с действующими нормативными правовыми актами Республики Казахстан.».</w:t>
      </w:r>
    </w:p>
    <w:p w:rsidR="008647E3" w:rsidRPr="005365D2" w:rsidRDefault="008647E3" w:rsidP="0086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7E3" w:rsidRPr="005365D2" w:rsidRDefault="008647E3" w:rsidP="00864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7E3" w:rsidRPr="005365D2" w:rsidRDefault="008647E3" w:rsidP="0086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8647E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647E3" w:rsidRPr="005365D2" w:rsidRDefault="008647E3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356DEA" w:rsidRDefault="00133DF3">
      <w:pPr>
        <w:rPr>
          <w:lang w:val="en-US"/>
        </w:rPr>
      </w:pPr>
    </w:p>
    <w:p w:rsidR="000303DB" w:rsidRDefault="00133DF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0303DB" w:rsidRDefault="00133DF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14.07.2021 19:34 Есмагамбетова Айжан Серикбаевна</w:t>
      </w:r>
    </w:p>
    <w:p w:rsidR="000303DB" w:rsidRDefault="00133D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14.07.2021 19:37 Кожапова Роза Абзаловна</w:t>
      </w:r>
    </w:p>
    <w:p w:rsidR="000303DB" w:rsidRDefault="00133DF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0303DB" w:rsidRDefault="00133D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14.07.2021 19:39 Киясов Ерлан </w:t>
      </w:r>
      <w:r>
        <w:rPr>
          <w:rFonts w:ascii="Times New Roman" w:eastAsia="Times New Roman" w:hAnsi="Times New Roman" w:cs="Times New Roman"/>
        </w:rPr>
        <w:t>Ансаганович</w:t>
      </w:r>
    </w:p>
    <w:sectPr w:rsidR="000303DB" w:rsidSect="007348F6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F3" w:rsidRDefault="00133DF3" w:rsidP="00EA3B51">
      <w:pPr>
        <w:spacing w:after="0" w:line="240" w:lineRule="auto"/>
      </w:pPr>
      <w:r>
        <w:separator/>
      </w:r>
    </w:p>
  </w:endnote>
  <w:endnote w:type="continuationSeparator" w:id="0">
    <w:p w:rsidR="00133DF3" w:rsidRDefault="00133DF3" w:rsidP="00EA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33DF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14.07.2021 19:39.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133DF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33DF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14.07.2021 19:39.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133DF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F3" w:rsidRDefault="00133DF3" w:rsidP="00EA3B51">
      <w:pPr>
        <w:spacing w:after="0" w:line="240" w:lineRule="auto"/>
      </w:pPr>
      <w:r>
        <w:separator/>
      </w:r>
    </w:p>
  </w:footnote>
  <w:footnote w:type="continuationSeparator" w:id="0">
    <w:p w:rsidR="00133DF3" w:rsidRDefault="00133DF3" w:rsidP="00EA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192394"/>
      <w:docPartObj>
        <w:docPartGallery w:val="Page Numbers (Top of Page)"/>
        <w:docPartUnique/>
      </w:docPartObj>
    </w:sdtPr>
    <w:sdtEndPr/>
    <w:sdtContent>
      <w:p w:rsidR="00EA3B51" w:rsidRDefault="00EA3B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459">
          <w:rPr>
            <w:noProof/>
          </w:rPr>
          <w:t>2</w:t>
        </w:r>
        <w:r>
          <w:fldChar w:fldCharType="end"/>
        </w:r>
      </w:p>
    </w:sdtContent>
  </w:sdt>
  <w:p w:rsidR="00EA3B51" w:rsidRDefault="00EA3B51">
    <w:pPr>
      <w:pStyle w:val="a9"/>
    </w:pPr>
  </w:p>
  <w:p w:rsidR="003D52A9" w:rsidRDefault="00133DF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Султанова М. 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45CFE"/>
    <w:multiLevelType w:val="hybridMultilevel"/>
    <w:tmpl w:val="38BE5CD6"/>
    <w:lvl w:ilvl="0" w:tplc="5E2E73F4">
      <w:start w:val="1"/>
      <w:numFmt w:val="decimal"/>
      <w:lvlText w:val="%1)"/>
      <w:lvlJc w:val="left"/>
      <w:pPr>
        <w:ind w:left="810" w:hanging="384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11E5"/>
    <w:multiLevelType w:val="hybridMultilevel"/>
    <w:tmpl w:val="6032F7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CA7D13"/>
    <w:multiLevelType w:val="hybridMultilevel"/>
    <w:tmpl w:val="F08CBF76"/>
    <w:lvl w:ilvl="0" w:tplc="BBAE7B1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4D38F0C4">
      <w:start w:val="1"/>
      <w:numFmt w:val="decimal"/>
      <w:lvlText w:val="%2."/>
      <w:lvlJc w:val="left"/>
      <w:pPr>
        <w:ind w:left="1418" w:hanging="708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7135B3D"/>
    <w:multiLevelType w:val="hybridMultilevel"/>
    <w:tmpl w:val="250800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E4AA03E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 w:hint="default"/>
        <w:strike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C4"/>
    <w:rsid w:val="000303DB"/>
    <w:rsid w:val="00071FD3"/>
    <w:rsid w:val="000B7181"/>
    <w:rsid w:val="000E3459"/>
    <w:rsid w:val="00133DF3"/>
    <w:rsid w:val="00171069"/>
    <w:rsid w:val="00183130"/>
    <w:rsid w:val="001D626E"/>
    <w:rsid w:val="00212FB6"/>
    <w:rsid w:val="00225C8C"/>
    <w:rsid w:val="0022781D"/>
    <w:rsid w:val="00243E95"/>
    <w:rsid w:val="00244F0B"/>
    <w:rsid w:val="00281A77"/>
    <w:rsid w:val="002B2352"/>
    <w:rsid w:val="00304F2C"/>
    <w:rsid w:val="0035590D"/>
    <w:rsid w:val="00380323"/>
    <w:rsid w:val="003B6FF6"/>
    <w:rsid w:val="003D0430"/>
    <w:rsid w:val="003E62E0"/>
    <w:rsid w:val="004004E0"/>
    <w:rsid w:val="0041722F"/>
    <w:rsid w:val="00430B42"/>
    <w:rsid w:val="004A2825"/>
    <w:rsid w:val="004A3F8A"/>
    <w:rsid w:val="004A4BCF"/>
    <w:rsid w:val="004E70D9"/>
    <w:rsid w:val="005365D2"/>
    <w:rsid w:val="00560576"/>
    <w:rsid w:val="005657EB"/>
    <w:rsid w:val="0057504D"/>
    <w:rsid w:val="00583CF9"/>
    <w:rsid w:val="00621A49"/>
    <w:rsid w:val="00686A89"/>
    <w:rsid w:val="006A5BCC"/>
    <w:rsid w:val="006B7116"/>
    <w:rsid w:val="006E425E"/>
    <w:rsid w:val="007015F4"/>
    <w:rsid w:val="007348F6"/>
    <w:rsid w:val="00752D90"/>
    <w:rsid w:val="007556A5"/>
    <w:rsid w:val="0077437B"/>
    <w:rsid w:val="00783CDE"/>
    <w:rsid w:val="007A121A"/>
    <w:rsid w:val="007D1297"/>
    <w:rsid w:val="008322AA"/>
    <w:rsid w:val="008371AA"/>
    <w:rsid w:val="00860083"/>
    <w:rsid w:val="008647E3"/>
    <w:rsid w:val="008C7F55"/>
    <w:rsid w:val="008E64BB"/>
    <w:rsid w:val="00902822"/>
    <w:rsid w:val="00904DB4"/>
    <w:rsid w:val="00914860"/>
    <w:rsid w:val="009246ED"/>
    <w:rsid w:val="009712DE"/>
    <w:rsid w:val="00974FCA"/>
    <w:rsid w:val="0098412A"/>
    <w:rsid w:val="009910C4"/>
    <w:rsid w:val="00A25ACF"/>
    <w:rsid w:val="00A32854"/>
    <w:rsid w:val="00A66E86"/>
    <w:rsid w:val="00A7787F"/>
    <w:rsid w:val="00A86D99"/>
    <w:rsid w:val="00AA63C5"/>
    <w:rsid w:val="00AB7327"/>
    <w:rsid w:val="00B108C0"/>
    <w:rsid w:val="00B24FD3"/>
    <w:rsid w:val="00B66AA0"/>
    <w:rsid w:val="00BA35BB"/>
    <w:rsid w:val="00BB4839"/>
    <w:rsid w:val="00BD062A"/>
    <w:rsid w:val="00BD4B3C"/>
    <w:rsid w:val="00C025DD"/>
    <w:rsid w:val="00C20614"/>
    <w:rsid w:val="00C30011"/>
    <w:rsid w:val="00C55EBF"/>
    <w:rsid w:val="00C56039"/>
    <w:rsid w:val="00C93525"/>
    <w:rsid w:val="00CE60A6"/>
    <w:rsid w:val="00D02305"/>
    <w:rsid w:val="00D17510"/>
    <w:rsid w:val="00D31462"/>
    <w:rsid w:val="00D5629C"/>
    <w:rsid w:val="00D85F06"/>
    <w:rsid w:val="00DD1228"/>
    <w:rsid w:val="00DE58EE"/>
    <w:rsid w:val="00E86B26"/>
    <w:rsid w:val="00E9098C"/>
    <w:rsid w:val="00EA3B51"/>
    <w:rsid w:val="00FB1F15"/>
    <w:rsid w:val="00FF0A2A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F3CC508-5865-410C-B47D-CC45F4F3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C4"/>
    <w:pPr>
      <w:spacing w:after="160" w:line="259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6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C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752D90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752D90"/>
    <w:rPr>
      <w:rFonts w:ascii="Calibri" w:eastAsia="SimSu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86D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aliases w:val="ARSH_N,Обя,мелкий,No Spacing,Айгерим,Алия,мой рабочий,норма,ТекстОтчета,свой,No Spacing1,Без интервала2,Без интервала11,14 TNR,МОЙ СТИЛЬ,Без интеБез интервала,No Spacing11,Ерк!н,Без интервала3,СНОСКИ,без интервала,Елжан,Этот"/>
    <w:link w:val="a8"/>
    <w:uiPriority w:val="1"/>
    <w:qFormat/>
    <w:rsid w:val="00A86D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ARSH_N Знак,Обя Знак,мелкий Знак,No Spacing Знак,Айгерим Знак,Алия Знак,мой рабочий Знак,норма Знак,ТекстОтчета Знак,свой Знак,No Spacing1 Знак,Без интервала2 Знак,Без интервала11 Знак,14 TNR Знак,МОЙ СТИЛЬ Знак,No Spacing11 Знак"/>
    <w:link w:val="a7"/>
    <w:uiPriority w:val="1"/>
    <w:qFormat/>
    <w:locked/>
    <w:rsid w:val="00A86D9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64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EA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3B5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A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B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2604</Words>
  <Characters>14844</Characters>
  <Application>Microsoft Office Word</Application>
  <DocSecurity>8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r.kozhapova</dc:creator>
  <cp:lastModifiedBy>mi.sultanova</cp:lastModifiedBy>
  <cp:revision>2</cp:revision>
  <cp:lastPrinted>2021-07-14T13:23:00Z</cp:lastPrinted>
  <dcterms:created xsi:type="dcterms:W3CDTF">2021-07-14T13:37:00Z</dcterms:created>
  <dcterms:modified xsi:type="dcterms:W3CDTF">2021-07-14T13:37:00Z</dcterms:modified>
</cp:coreProperties>
</file>