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01-ДКК/667-вн от 14.07.2021</w:t>
      </w:r>
    </w:p>
    <w:tbl>
      <w:tblPr>
        <w:tblpPr w:leftFromText="180" w:rightFromText="180" w:vertAnchor="page" w:horzAnchor="margin" w:tblpXSpec="center" w:tblpY="871"/>
        <w:tblW w:w="9986" w:type="dxa"/>
        <w:tblLayout w:type="fixed"/>
        <w:tblLook w:val="01E0" w:firstRow="1" w:lastRow="1" w:firstColumn="1" w:lastColumn="1" w:noHBand="0" w:noVBand="0"/>
      </w:tblPr>
      <w:tblGrid>
        <w:gridCol w:w="4077"/>
        <w:gridCol w:w="1888"/>
        <w:gridCol w:w="4021"/>
      </w:tblGrid>
      <w:tr w:rsidR="00E57956" w:rsidRPr="00CB6BE9" w14:paraId="1A8DD129" w14:textId="77777777" w:rsidTr="0083213A">
        <w:trPr>
          <w:trHeight w:val="1612"/>
        </w:trPr>
        <w:tc>
          <w:tcPr>
            <w:tcW w:w="4077" w:type="dxa"/>
          </w:tcPr>
          <w:p w14:paraId="36025504" w14:textId="77777777" w:rsidR="00E57956" w:rsidRPr="00CB6BE9" w:rsidRDefault="00E57956" w:rsidP="0083213A">
            <w:pPr>
              <w:jc w:val="center"/>
              <w:rPr>
                <w:b/>
                <w:color w:val="0000CC"/>
                <w:sz w:val="18"/>
                <w:szCs w:val="18"/>
                <w:lang w:val="kk-KZ"/>
              </w:rPr>
            </w:pPr>
            <w:r w:rsidRPr="00CB6BE9">
              <w:rPr>
                <w:b/>
                <w:caps/>
                <w:color w:val="0000CC"/>
                <w:sz w:val="18"/>
                <w:szCs w:val="18"/>
                <w:lang w:val="kk-KZ"/>
              </w:rPr>
              <w:t>Қазақстан  Республикасы Денсаулық сақтау МинистРлігі «</w:t>
            </w:r>
            <w:r w:rsidRPr="00CB6BE9">
              <w:rPr>
                <w:b/>
                <w:color w:val="0000CC"/>
                <w:sz w:val="18"/>
                <w:szCs w:val="18"/>
                <w:lang w:val="kk-KZ"/>
              </w:rPr>
              <w:t xml:space="preserve">САНИТАРИЯЛЫҚ-ЭПИДЕМИОЛОГИЯЛЫҚ БАҚЫЛАУ КОМИТЕТІНІҢ НҰР-СҰЛТАН ҚАЛАСЫНЫҢ САНИТАРИЯЛЫҚ-ЭПИДЕМИОЛОГИЯЛЫҚ </w:t>
            </w:r>
          </w:p>
          <w:p w14:paraId="12844383" w14:textId="77777777" w:rsidR="00E57956" w:rsidRPr="00CB6BE9" w:rsidRDefault="00E57956" w:rsidP="0083213A">
            <w:pPr>
              <w:jc w:val="center"/>
              <w:rPr>
                <w:b/>
                <w:caps/>
                <w:color w:val="0000CC"/>
                <w:sz w:val="18"/>
                <w:szCs w:val="18"/>
                <w:lang w:val="kk-KZ"/>
              </w:rPr>
            </w:pPr>
            <w:r w:rsidRPr="00CB6BE9">
              <w:rPr>
                <w:b/>
                <w:color w:val="0000CC"/>
                <w:sz w:val="18"/>
                <w:szCs w:val="18"/>
                <w:lang w:val="kk-KZ"/>
              </w:rPr>
              <w:t>БАҚЫЛАУ ДЕПАРТАМЕНТІ</w:t>
            </w:r>
            <w:r w:rsidRPr="00CB6BE9">
              <w:rPr>
                <w:b/>
                <w:caps/>
                <w:color w:val="0000CC"/>
                <w:sz w:val="18"/>
                <w:szCs w:val="18"/>
                <w:lang w:val="kk-KZ"/>
              </w:rPr>
              <w:t>»  республикалық мемлекеттік мекеме</w:t>
            </w:r>
          </w:p>
          <w:p w14:paraId="771EAFE2" w14:textId="77777777" w:rsidR="00E57956" w:rsidRPr="00CB6BE9" w:rsidRDefault="00E57956" w:rsidP="0083213A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1888" w:type="dxa"/>
          </w:tcPr>
          <w:p w14:paraId="6F4E7340" w14:textId="77777777" w:rsidR="00E57956" w:rsidRPr="00CB6BE9" w:rsidRDefault="00E57956" w:rsidP="0083213A">
            <w:pPr>
              <w:rPr>
                <w:sz w:val="18"/>
                <w:szCs w:val="1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BEC2F0" wp14:editId="6D495C7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1" w:type="dxa"/>
          </w:tcPr>
          <w:p w14:paraId="2FA84BB9" w14:textId="77777777" w:rsidR="00E57956" w:rsidRPr="00CB6BE9" w:rsidRDefault="00E57956" w:rsidP="0083213A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 учреждение</w:t>
            </w:r>
          </w:p>
          <w:p w14:paraId="666DBA38" w14:textId="77777777" w:rsidR="00E57956" w:rsidRPr="00CB6BE9" w:rsidRDefault="00E57956" w:rsidP="0083213A">
            <w:pPr>
              <w:ind w:right="-153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  <w:r w:rsidRPr="00CB6BE9">
              <w:rPr>
                <w:b/>
                <w:caps/>
                <w:color w:val="0000CC"/>
                <w:sz w:val="18"/>
                <w:szCs w:val="18"/>
                <w:lang w:val="kk-KZ"/>
              </w:rPr>
              <w:t>«</w:t>
            </w:r>
            <w:r w:rsidRPr="00CB6BE9">
              <w:rPr>
                <w:b/>
                <w:color w:val="0000CC"/>
                <w:sz w:val="18"/>
                <w:szCs w:val="18"/>
                <w:lang w:val="kk-KZ"/>
              </w:rPr>
  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КАЗАХСТАН»</w:t>
            </w:r>
            <w:r w:rsidRPr="00CB6BE9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CB6BE9">
              <w:rPr>
                <w:b/>
                <w:caps/>
                <w:color w:val="0031CC"/>
                <w:sz w:val="18"/>
                <w:szCs w:val="18"/>
                <w:lang w:val="kk-KZ"/>
              </w:rPr>
              <w:t>МинистерствА здравоохранения Республики Казахстан</w:t>
            </w:r>
          </w:p>
        </w:tc>
      </w:tr>
    </w:tbl>
    <w:p w14:paraId="4D9DCB10" w14:textId="77777777" w:rsidR="00E57956" w:rsidRPr="00CB6BE9" w:rsidRDefault="00E57956" w:rsidP="00E57956">
      <w:pPr>
        <w:tabs>
          <w:tab w:val="center" w:pos="4677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E57956" w:rsidRPr="00CB6BE9" w14:paraId="16F1055C" w14:textId="77777777" w:rsidTr="0083213A">
        <w:trPr>
          <w:trHeight w:val="758"/>
        </w:trPr>
        <w:tc>
          <w:tcPr>
            <w:tcW w:w="4112" w:type="dxa"/>
          </w:tcPr>
          <w:p w14:paraId="3984155B" w14:textId="77777777" w:rsidR="00E57956" w:rsidRPr="00CB6BE9" w:rsidRDefault="00E57956" w:rsidP="0083213A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14:paraId="1B341728" w14:textId="77777777" w:rsidR="00E57956" w:rsidRPr="00CB6BE9" w:rsidRDefault="00E57956" w:rsidP="0083213A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</w:tc>
        <w:tc>
          <w:tcPr>
            <w:tcW w:w="2126" w:type="dxa"/>
          </w:tcPr>
          <w:p w14:paraId="38691DDE" w14:textId="77777777" w:rsidR="00E57956" w:rsidRPr="00CB6BE9" w:rsidRDefault="00E57956" w:rsidP="0083213A">
            <w:pPr>
              <w:rPr>
                <w:color w:val="00FFFF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</w:tcPr>
          <w:p w14:paraId="33AB9A4D" w14:textId="77777777" w:rsidR="00E57956" w:rsidRPr="00CB6BE9" w:rsidRDefault="00E57956" w:rsidP="0083213A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14:paraId="594B4ED8" w14:textId="77777777" w:rsidR="00E57956" w:rsidRPr="00CB6BE9" w:rsidRDefault="00E57956" w:rsidP="0083213A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  <w:p w14:paraId="391C8A43" w14:textId="77777777" w:rsidR="00E57956" w:rsidRPr="00CB6BE9" w:rsidRDefault="00E57956" w:rsidP="0083213A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14:paraId="376745CE" w14:textId="77777777" w:rsidR="00E57956" w:rsidRPr="00CB6BE9" w:rsidRDefault="00E57956" w:rsidP="00E57956">
      <w:pPr>
        <w:rPr>
          <w:color w:val="0066CC"/>
          <w:sz w:val="24"/>
          <w:szCs w:val="24"/>
          <w:lang w:val="kk-KZ"/>
        </w:rPr>
      </w:pPr>
      <w:r w:rsidRPr="00CB6BE9">
        <w:rPr>
          <w:color w:val="0066CC"/>
          <w:sz w:val="24"/>
          <w:szCs w:val="24"/>
          <w:lang w:val="kk-KZ"/>
        </w:rPr>
        <w:t xml:space="preserve">_______________№________________                                    </w:t>
      </w:r>
    </w:p>
    <w:p w14:paraId="0FEDD032" w14:textId="77777777" w:rsidR="00E57956" w:rsidRPr="00CB6BE9" w:rsidRDefault="00E57956" w:rsidP="00E57956">
      <w:pPr>
        <w:ind w:firstLine="709"/>
        <w:jc w:val="center"/>
        <w:rPr>
          <w:b/>
          <w:szCs w:val="28"/>
          <w:lang w:val="kk-KZ"/>
        </w:rPr>
      </w:pPr>
    </w:p>
    <w:p w14:paraId="3158D845" w14:textId="77777777" w:rsidR="00E57956" w:rsidRDefault="00E57956" w:rsidP="00E57956">
      <w:pPr>
        <w:rPr>
          <w:b/>
          <w:szCs w:val="28"/>
          <w:lang w:val="kk-KZ"/>
        </w:rPr>
      </w:pPr>
    </w:p>
    <w:p w14:paraId="386D9B32" w14:textId="77777777" w:rsidR="00E57956" w:rsidRPr="00BB4371" w:rsidRDefault="00E57956" w:rsidP="00E57956">
      <w:pPr>
        <w:rPr>
          <w:b/>
          <w:szCs w:val="28"/>
          <w:lang w:val="kk-KZ"/>
        </w:rPr>
      </w:pPr>
    </w:p>
    <w:p w14:paraId="5FE7959E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Нұр-Сұлтан қаласында</w:t>
      </w:r>
      <w:r>
        <w:rPr>
          <w:b/>
          <w:szCs w:val="28"/>
          <w:lang w:val="kk-KZ"/>
        </w:rPr>
        <w:t xml:space="preserve"> «</w:t>
      </w:r>
      <w:r w:rsidRPr="00F0218A">
        <w:rPr>
          <w:b/>
          <w:szCs w:val="28"/>
          <w:lang w:val="kk-KZ"/>
        </w:rPr>
        <w:t>Құрбан айт</w:t>
      </w:r>
      <w:r>
        <w:rPr>
          <w:b/>
          <w:szCs w:val="28"/>
          <w:lang w:val="kk-KZ"/>
        </w:rPr>
        <w:t>»</w:t>
      </w:r>
      <w:r w:rsidRPr="00F0218A">
        <w:rPr>
          <w:b/>
          <w:szCs w:val="28"/>
          <w:lang w:val="kk-KZ"/>
        </w:rPr>
        <w:t xml:space="preserve"> мұсылман мерекесін тойлау күндеріндегі шектеу іс-шаралары туралы</w:t>
      </w:r>
    </w:p>
    <w:p w14:paraId="5263C10A" w14:textId="77777777" w:rsidR="00E57956" w:rsidRDefault="00E57956" w:rsidP="00E57956">
      <w:pPr>
        <w:ind w:left="-284" w:firstLine="709"/>
        <w:jc w:val="center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ҚАУЛЫ</w:t>
      </w:r>
    </w:p>
    <w:p w14:paraId="57F17306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64D69793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1781DFE9" w14:textId="77777777" w:rsidR="00E57956" w:rsidRPr="00F0218A" w:rsidRDefault="00E57956" w:rsidP="00E57956">
      <w:pPr>
        <w:ind w:left="-284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14 </w:t>
      </w:r>
      <w:r w:rsidRPr="00F0218A">
        <w:rPr>
          <w:b/>
          <w:szCs w:val="28"/>
          <w:lang w:val="kk-KZ"/>
        </w:rPr>
        <w:t xml:space="preserve">шілде  2021 года                           </w:t>
      </w:r>
      <w:r>
        <w:rPr>
          <w:b/>
          <w:szCs w:val="28"/>
          <w:lang w:val="kk-KZ"/>
        </w:rPr>
        <w:t xml:space="preserve">                       </w:t>
      </w:r>
      <w:r w:rsidRPr="00F0218A">
        <w:rPr>
          <w:b/>
          <w:szCs w:val="28"/>
          <w:lang w:val="kk-KZ"/>
        </w:rPr>
        <w:t xml:space="preserve">       Нұр-Сұлтан қаласы</w:t>
      </w:r>
    </w:p>
    <w:p w14:paraId="6C77AAA2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45DA0382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57C57967" w14:textId="77777777" w:rsidR="00E57956" w:rsidRPr="00376F4A" w:rsidRDefault="00E57956" w:rsidP="00E57956">
      <w:pPr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Мен, Нұр-Сұлтан  қаласының  Бас  мемлекеттік санитариялық дә</w:t>
      </w:r>
      <w:r>
        <w:rPr>
          <w:szCs w:val="28"/>
          <w:lang w:val="kk-KZ"/>
        </w:rPr>
        <w:t>рігері С. Бейсенова, «</w:t>
      </w:r>
      <w:r w:rsidRPr="00F0218A">
        <w:rPr>
          <w:szCs w:val="28"/>
          <w:lang w:val="kk-KZ"/>
        </w:rPr>
        <w:t>Халық денсаулығы және денсаулық сақтау жүйесі туралы</w:t>
      </w:r>
      <w:r>
        <w:rPr>
          <w:szCs w:val="28"/>
          <w:lang w:val="kk-KZ"/>
        </w:rPr>
        <w:t>»</w:t>
      </w:r>
      <w:r w:rsidRPr="00F0218A">
        <w:rPr>
          <w:szCs w:val="28"/>
          <w:lang w:val="kk-KZ"/>
        </w:rPr>
        <w:t xml:space="preserve"> Қазақстан Республикасы Кодексінің 9, 36, 102, 104, 107 баптарына сәйкес, халық арасында коронавирустық инфекциямен сырқаттанушылықтың өсуі мен сақталып отырған жоғары деңгейін ескере отырып </w:t>
      </w:r>
      <w:r w:rsidRPr="00F0218A">
        <w:rPr>
          <w:b/>
          <w:szCs w:val="28"/>
          <w:lang w:val="kk-KZ"/>
        </w:rPr>
        <w:t>ҚАУЛЫ ЕТЕМІН:</w:t>
      </w:r>
    </w:p>
    <w:p w14:paraId="4DCF42D4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szCs w:val="28"/>
          <w:lang w:val="kk-KZ"/>
        </w:rPr>
        <w:t xml:space="preserve">1. </w:t>
      </w:r>
      <w:r w:rsidRPr="00F0218A">
        <w:rPr>
          <w:b/>
          <w:szCs w:val="28"/>
          <w:lang w:val="kk-KZ"/>
        </w:rPr>
        <w:t>Нұр-Сұлтан қаласының тұрғындары мен қонақтары келесі талаптарды сақтауды жалғастырсын:</w:t>
      </w:r>
    </w:p>
    <w:p w14:paraId="234393C3" w14:textId="77777777" w:rsidR="00E57956" w:rsidRPr="00F0218A" w:rsidRDefault="00E57956" w:rsidP="00E57956">
      <w:pPr>
        <w:ind w:left="-284"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>1.1. «</w:t>
      </w:r>
      <w:r w:rsidRPr="00F0218A">
        <w:rPr>
          <w:szCs w:val="28"/>
          <w:lang w:val="kk-KZ"/>
        </w:rPr>
        <w:t>Құрбан айт</w:t>
      </w:r>
      <w:r>
        <w:rPr>
          <w:szCs w:val="28"/>
          <w:lang w:val="kk-KZ"/>
        </w:rPr>
        <w:t>»</w:t>
      </w:r>
      <w:r w:rsidRPr="00F0218A">
        <w:rPr>
          <w:szCs w:val="28"/>
          <w:lang w:val="kk-KZ"/>
        </w:rPr>
        <w:t xml:space="preserve"> мерекесіне арналған бұқаралық іс-шараларды өткізуге және қатысуға, оның ішінде үйде де өткізуге </w:t>
      </w:r>
      <w:r>
        <w:rPr>
          <w:szCs w:val="28"/>
          <w:lang w:val="kk-KZ"/>
        </w:rPr>
        <w:t>тыйым салу.</w:t>
      </w:r>
    </w:p>
    <w:p w14:paraId="72886406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2. Нұр-Сұлтан қаласының әкімдігіне, Нұр-Сұлтан қаласының кәсіпкерлер палатасына (келісім бойынша), Нұр-Сұлтан қаласының діни істері басқармасына, Нұр-Сұлтан қаласының діни бірлестіктерінің басшыларына, Нұр-Сұлтан қаласының санитариялық-эпидемиологиялық бақылау департаментінің аудандық басқармаларының басшыларына:</w:t>
      </w:r>
    </w:p>
    <w:p w14:paraId="75721F41" w14:textId="77777777" w:rsidR="00E57956" w:rsidRPr="00F0218A" w:rsidRDefault="00E57956" w:rsidP="00E57956">
      <w:pPr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2.1. мешіттер аумағында ашық ауада өткізілетін іс-шараларды қоса алғанда, бұқаралық іс-шараларды, оның</w:t>
      </w:r>
      <w:r>
        <w:rPr>
          <w:szCs w:val="28"/>
          <w:lang w:val="kk-KZ"/>
        </w:rPr>
        <w:t xml:space="preserve"> ішінде «</w:t>
      </w:r>
      <w:r w:rsidRPr="00F0218A">
        <w:rPr>
          <w:szCs w:val="28"/>
          <w:lang w:val="kk-KZ"/>
        </w:rPr>
        <w:t>Айт намазы</w:t>
      </w:r>
      <w:r>
        <w:rPr>
          <w:szCs w:val="28"/>
          <w:lang w:val="kk-KZ"/>
        </w:rPr>
        <w:t>»</w:t>
      </w:r>
      <w:r w:rsidRPr="00F0218A">
        <w:rPr>
          <w:szCs w:val="28"/>
          <w:lang w:val="kk-KZ"/>
        </w:rPr>
        <w:t xml:space="preserve"> ұжымдық намазын өткізуге тыйым салу;</w:t>
      </w:r>
    </w:p>
    <w:p w14:paraId="3626022A" w14:textId="77777777" w:rsidR="00E57956" w:rsidRPr="00F0218A" w:rsidRDefault="00E57956" w:rsidP="00E57956">
      <w:pPr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2.2. құрбандық шалу рәсімін онлайн режимінде (qurban2021.kz сайт</w:t>
      </w:r>
      <w:r>
        <w:rPr>
          <w:szCs w:val="28"/>
          <w:lang w:val="kk-KZ"/>
        </w:rPr>
        <w:t>ы</w:t>
      </w:r>
      <w:r w:rsidRPr="00F0218A">
        <w:rPr>
          <w:szCs w:val="28"/>
          <w:lang w:val="kk-KZ"/>
        </w:rPr>
        <w:t xml:space="preserve"> арқылы) күшейтілген санитариялық-эпидемияға қарсы, санитариялық-профилактикалық іс-шараларды сақтай отырып, адамдардың жаппай жиналуын болдырмай, міндетті түрде бетперде кию мен әлеуметтік қашықтықты сақтай отырып, арнайы бөлінген орындарда (сою пунктт</w:t>
      </w:r>
      <w:r>
        <w:rPr>
          <w:szCs w:val="28"/>
          <w:lang w:val="kk-KZ"/>
        </w:rPr>
        <w:t>ерінде) ұйымдастыру және өткізу.</w:t>
      </w:r>
    </w:p>
    <w:p w14:paraId="6B2DE158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3. Нұр-Сұлтан қаласының ішкі саясат басқармасы:</w:t>
      </w:r>
    </w:p>
    <w:p w14:paraId="5A2ACFDF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 xml:space="preserve">3.1. қоғам мен мемлекеттің, адамның қауіпсіздігін қамтамасыз етуге бағытталған қабылданатын шешімдердің маңыздылығы мен өмірлік қажеттілігін </w:t>
      </w:r>
      <w:r w:rsidRPr="00F0218A">
        <w:rPr>
          <w:szCs w:val="28"/>
          <w:lang w:val="kk-KZ"/>
        </w:rPr>
        <w:lastRenderedPageBreak/>
        <w:t>түсіндіру,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етсін;</w:t>
      </w:r>
    </w:p>
    <w:p w14:paraId="37759539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3.2.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14:paraId="34EA852C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b/>
          <w:szCs w:val="28"/>
          <w:lang w:val="kk-KZ"/>
        </w:rPr>
        <w:t>4.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</w:t>
      </w:r>
      <w:r w:rsidRPr="00F0218A">
        <w:rPr>
          <w:szCs w:val="28"/>
          <w:lang w:val="kk-KZ"/>
        </w:rPr>
        <w:t xml:space="preserve"> осы Қаулының орындалуына күшейтілген бақылауды қамтамасыз етсін.</w:t>
      </w:r>
    </w:p>
    <w:p w14:paraId="2403BE2E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color w:val="FF0000"/>
          <w:szCs w:val="28"/>
          <w:lang w:val="kk-KZ"/>
        </w:rPr>
      </w:pPr>
      <w:r w:rsidRPr="00F0218A">
        <w:rPr>
          <w:szCs w:val="28"/>
          <w:lang w:val="kk-KZ"/>
        </w:rPr>
        <w:t xml:space="preserve">5.  Осы қаулы </w:t>
      </w:r>
      <w:r>
        <w:rPr>
          <w:b/>
          <w:szCs w:val="28"/>
          <w:lang w:val="kk-KZ"/>
        </w:rPr>
        <w:t xml:space="preserve">қол қойылған күннен </w:t>
      </w:r>
      <w:r w:rsidRPr="00F0218A">
        <w:rPr>
          <w:b/>
          <w:szCs w:val="28"/>
          <w:lang w:val="kk-KZ"/>
        </w:rPr>
        <w:t>бастап</w:t>
      </w:r>
      <w:r w:rsidRPr="00F0218A">
        <w:rPr>
          <w:szCs w:val="28"/>
          <w:lang w:val="kk-KZ"/>
        </w:rPr>
        <w:t xml:space="preserve"> күшіне енеді.</w:t>
      </w:r>
    </w:p>
    <w:p w14:paraId="3EA3B258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Нұр-Сұлтан қаласының</w:t>
      </w:r>
    </w:p>
    <w:p w14:paraId="28FDA653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>Бас мемлекеттік</w:t>
      </w:r>
    </w:p>
    <w:p w14:paraId="25E27527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 xml:space="preserve">санитариялық дәрігері                           </w:t>
      </w:r>
      <w:r>
        <w:rPr>
          <w:b/>
          <w:szCs w:val="28"/>
          <w:lang w:val="kk-KZ"/>
        </w:rPr>
        <w:t xml:space="preserve">                   </w:t>
      </w:r>
      <w:r w:rsidRPr="00F0218A">
        <w:rPr>
          <w:b/>
          <w:szCs w:val="28"/>
          <w:lang w:val="kk-KZ"/>
        </w:rPr>
        <w:t xml:space="preserve">   С.</w:t>
      </w:r>
      <w:r>
        <w:rPr>
          <w:b/>
          <w:szCs w:val="28"/>
          <w:lang w:val="kk-KZ"/>
        </w:rPr>
        <w:t xml:space="preserve"> </w:t>
      </w:r>
      <w:r w:rsidRPr="00F0218A">
        <w:rPr>
          <w:b/>
          <w:szCs w:val="28"/>
          <w:lang w:val="kk-KZ"/>
        </w:rPr>
        <w:t xml:space="preserve">Бейсенова </w:t>
      </w:r>
    </w:p>
    <w:p w14:paraId="7BB51914" w14:textId="77777777" w:rsidR="00E57956" w:rsidRPr="00F0218A" w:rsidRDefault="00E57956" w:rsidP="00E57956">
      <w:pPr>
        <w:pStyle w:val="1"/>
        <w:ind w:left="-284"/>
        <w:rPr>
          <w:b/>
          <w:sz w:val="28"/>
          <w:szCs w:val="28"/>
          <w:lang w:val="kk-KZ"/>
        </w:rPr>
      </w:pPr>
    </w:p>
    <w:p w14:paraId="6D901225" w14:textId="77777777" w:rsidR="00E57956" w:rsidRPr="00F0218A" w:rsidRDefault="00E57956" w:rsidP="00E57956">
      <w:pPr>
        <w:ind w:left="-284" w:firstLine="709"/>
        <w:rPr>
          <w:b/>
          <w:szCs w:val="28"/>
          <w:lang w:val="kk-KZ"/>
        </w:rPr>
      </w:pPr>
    </w:p>
    <w:p w14:paraId="4B14F546" w14:textId="77777777" w:rsidR="00E57956" w:rsidRPr="00F0218A" w:rsidRDefault="00E57956" w:rsidP="00E57956">
      <w:pPr>
        <w:ind w:left="-284" w:firstLine="709"/>
        <w:rPr>
          <w:b/>
          <w:szCs w:val="28"/>
          <w:lang w:val="kk-KZ"/>
        </w:rPr>
      </w:pPr>
    </w:p>
    <w:p w14:paraId="7E12648E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2A88B88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6FDA245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B46FDF2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D88EE54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792BD5F1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1BB7F0E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1060358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4EBB16D7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7A682811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08D61EF2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196DECAE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91D7C9F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6B429615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748497EA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1DC4E89E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61CAB93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4EEE664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4C0968D0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006CF47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404A96DB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088A3504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9208BAF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09B7904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577E4A05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2EA8B2B" w14:textId="77777777" w:rsidR="00E57956" w:rsidRDefault="00E57956" w:rsidP="00E57956">
      <w:pPr>
        <w:rPr>
          <w:b/>
          <w:szCs w:val="28"/>
          <w:lang w:val="kk-KZ"/>
        </w:rPr>
      </w:pPr>
    </w:p>
    <w:p w14:paraId="1AE9B2EF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12824B27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B89BFDB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5E92003C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21FE92C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D40FBA0" w14:textId="18E56FA0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34F80386" w14:textId="29AC0093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469ED986" w14:textId="570BC684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79CB91D0" w14:textId="11A5CCEE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20B37D63" w14:textId="77777777" w:rsidR="00E57956" w:rsidRDefault="00E57956" w:rsidP="00E57956">
      <w:pPr>
        <w:ind w:left="-284" w:firstLine="709"/>
        <w:rPr>
          <w:b/>
          <w:szCs w:val="28"/>
          <w:lang w:val="kk-KZ"/>
        </w:rPr>
      </w:pPr>
    </w:p>
    <w:p w14:paraId="0101FD46" w14:textId="77777777" w:rsidR="00E57956" w:rsidRPr="00F0218A" w:rsidRDefault="00E57956" w:rsidP="00E57956">
      <w:pPr>
        <w:ind w:left="-284" w:firstLine="709"/>
        <w:rPr>
          <w:b/>
          <w:szCs w:val="28"/>
          <w:lang w:val="kk-KZ"/>
        </w:rPr>
      </w:pPr>
    </w:p>
    <w:p w14:paraId="445E193B" w14:textId="77777777" w:rsidR="00E57956" w:rsidRPr="00F0218A" w:rsidRDefault="00E57956" w:rsidP="00E57956">
      <w:pPr>
        <w:ind w:left="-284" w:firstLine="709"/>
        <w:jc w:val="center"/>
        <w:rPr>
          <w:b/>
          <w:szCs w:val="28"/>
        </w:rPr>
      </w:pPr>
      <w:r w:rsidRPr="00F0218A">
        <w:rPr>
          <w:b/>
          <w:szCs w:val="28"/>
        </w:rPr>
        <w:t>Постановление</w:t>
      </w:r>
    </w:p>
    <w:p w14:paraId="68FACC1E" w14:textId="77777777" w:rsidR="00E57956" w:rsidRPr="00F0218A" w:rsidRDefault="00E57956" w:rsidP="00E57956">
      <w:pPr>
        <w:ind w:left="-284" w:firstLine="709"/>
        <w:jc w:val="center"/>
        <w:rPr>
          <w:b/>
          <w:szCs w:val="28"/>
        </w:rPr>
      </w:pPr>
      <w:r w:rsidRPr="00F0218A">
        <w:rPr>
          <w:b/>
          <w:szCs w:val="28"/>
        </w:rPr>
        <w:t xml:space="preserve">Об ограничительных мероприятиях </w:t>
      </w:r>
    </w:p>
    <w:p w14:paraId="78757E7A" w14:textId="77777777" w:rsidR="00E57956" w:rsidRPr="00F0218A" w:rsidRDefault="00E57956" w:rsidP="00E57956">
      <w:pPr>
        <w:ind w:left="-284" w:firstLine="709"/>
        <w:jc w:val="center"/>
        <w:rPr>
          <w:b/>
          <w:szCs w:val="28"/>
        </w:rPr>
      </w:pPr>
      <w:r w:rsidRPr="00F0218A">
        <w:rPr>
          <w:b/>
          <w:szCs w:val="28"/>
        </w:rPr>
        <w:t xml:space="preserve">в дни празднования мусульманского праздника </w:t>
      </w:r>
    </w:p>
    <w:p w14:paraId="4E81F785" w14:textId="77777777" w:rsidR="00E57956" w:rsidRDefault="00E57956" w:rsidP="00E57956">
      <w:pPr>
        <w:ind w:left="-284" w:firstLine="709"/>
        <w:jc w:val="center"/>
        <w:rPr>
          <w:b/>
          <w:szCs w:val="28"/>
          <w:lang w:val="kk-KZ"/>
        </w:rPr>
      </w:pPr>
      <w:r w:rsidRPr="00F0218A">
        <w:rPr>
          <w:b/>
          <w:szCs w:val="28"/>
        </w:rPr>
        <w:t>«</w:t>
      </w:r>
      <w:r w:rsidRPr="00F0218A">
        <w:rPr>
          <w:b/>
          <w:szCs w:val="28"/>
          <w:lang w:val="kk-KZ"/>
        </w:rPr>
        <w:t>Құрбан айт</w:t>
      </w:r>
      <w:r w:rsidRPr="00F0218A">
        <w:rPr>
          <w:b/>
          <w:szCs w:val="28"/>
        </w:rPr>
        <w:t xml:space="preserve">» </w:t>
      </w:r>
      <w:r w:rsidRPr="00F0218A">
        <w:rPr>
          <w:b/>
          <w:szCs w:val="28"/>
          <w:lang w:val="kk-KZ"/>
        </w:rPr>
        <w:t>в городе Нур-Султан</w:t>
      </w:r>
    </w:p>
    <w:p w14:paraId="6B01840D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3433E5A7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45FE061E" w14:textId="77777777" w:rsidR="00E57956" w:rsidRPr="00F0218A" w:rsidRDefault="00E57956" w:rsidP="00E57956">
      <w:pPr>
        <w:ind w:left="-284" w:firstLine="709"/>
        <w:jc w:val="center"/>
        <w:rPr>
          <w:b/>
          <w:szCs w:val="28"/>
          <w:lang w:val="kk-KZ"/>
        </w:rPr>
      </w:pPr>
    </w:p>
    <w:p w14:paraId="3D3D8D8E" w14:textId="77777777" w:rsidR="00E57956" w:rsidRPr="00F0218A" w:rsidRDefault="00E57956" w:rsidP="00E57956">
      <w:pPr>
        <w:ind w:left="-284" w:firstLine="710"/>
        <w:jc w:val="both"/>
        <w:rPr>
          <w:b/>
          <w:szCs w:val="28"/>
        </w:rPr>
      </w:pPr>
      <w:r>
        <w:rPr>
          <w:b/>
          <w:szCs w:val="28"/>
          <w:lang w:val="kk-KZ"/>
        </w:rPr>
        <w:t xml:space="preserve">14 </w:t>
      </w:r>
      <w:r w:rsidRPr="00F0218A">
        <w:rPr>
          <w:b/>
          <w:szCs w:val="28"/>
          <w:lang w:val="kk-KZ"/>
        </w:rPr>
        <w:t xml:space="preserve">июля </w:t>
      </w:r>
      <w:r w:rsidRPr="00F0218A">
        <w:rPr>
          <w:b/>
          <w:szCs w:val="28"/>
        </w:rPr>
        <w:t>202</w:t>
      </w:r>
      <w:r w:rsidRPr="00F0218A">
        <w:rPr>
          <w:b/>
          <w:szCs w:val="28"/>
          <w:lang w:val="kk-KZ"/>
        </w:rPr>
        <w:t>1</w:t>
      </w:r>
      <w:r w:rsidRPr="00F0218A">
        <w:rPr>
          <w:b/>
          <w:szCs w:val="28"/>
        </w:rPr>
        <w:t xml:space="preserve"> года                                  </w:t>
      </w:r>
      <w:r>
        <w:rPr>
          <w:b/>
          <w:szCs w:val="28"/>
          <w:lang w:val="kk-KZ"/>
        </w:rPr>
        <w:t xml:space="preserve">                                </w:t>
      </w:r>
      <w:r w:rsidRPr="00F0218A">
        <w:rPr>
          <w:b/>
          <w:szCs w:val="28"/>
        </w:rPr>
        <w:t>г. Нур-Султан</w:t>
      </w:r>
    </w:p>
    <w:p w14:paraId="7D6C668F" w14:textId="77777777" w:rsidR="00E57956" w:rsidRPr="00F0218A" w:rsidRDefault="00E57956" w:rsidP="00E57956">
      <w:pPr>
        <w:ind w:left="-284"/>
        <w:jc w:val="both"/>
        <w:rPr>
          <w:b/>
          <w:szCs w:val="28"/>
        </w:rPr>
      </w:pPr>
    </w:p>
    <w:p w14:paraId="42A78452" w14:textId="77777777" w:rsidR="00E57956" w:rsidRPr="00F0218A" w:rsidRDefault="00E57956" w:rsidP="00E57956">
      <w:pPr>
        <w:ind w:left="-284" w:firstLine="709"/>
        <w:jc w:val="both"/>
        <w:rPr>
          <w:szCs w:val="28"/>
        </w:rPr>
      </w:pPr>
    </w:p>
    <w:p w14:paraId="2F8C07BF" w14:textId="77777777" w:rsidR="00E57956" w:rsidRPr="00F0218A" w:rsidRDefault="00E57956" w:rsidP="00E57956">
      <w:pPr>
        <w:ind w:left="-284" w:firstLine="709"/>
        <w:jc w:val="both"/>
        <w:rPr>
          <w:b/>
          <w:szCs w:val="28"/>
          <w:lang w:val="kk-KZ"/>
        </w:rPr>
      </w:pPr>
      <w:r w:rsidRPr="00F0218A">
        <w:rPr>
          <w:szCs w:val="28"/>
          <w:lang w:val="kk-KZ"/>
        </w:rPr>
        <w:t xml:space="preserve">Я, Главный государственный санитарный врач города Нур-Султан Бейсенова С.С., в соответствии со статьями 9, 36, 102, 104, 107 Кодекса Республики Казахстан «О здоровье народа и системе здравоохранения», с учетом роста и </w:t>
      </w:r>
      <w:r w:rsidRPr="00F0218A">
        <w:rPr>
          <w:szCs w:val="28"/>
        </w:rPr>
        <w:t xml:space="preserve">сохраняющегося высокого уровня </w:t>
      </w:r>
      <w:r w:rsidRPr="00F0218A">
        <w:rPr>
          <w:szCs w:val="28"/>
          <w:lang w:val="kk-KZ"/>
        </w:rPr>
        <w:t>заболеваемости коронавирусной инфекцией среди населения,</w:t>
      </w:r>
      <w:r w:rsidRPr="00F0218A">
        <w:rPr>
          <w:szCs w:val="28"/>
        </w:rPr>
        <w:t xml:space="preserve"> </w:t>
      </w:r>
      <w:r w:rsidRPr="00F0218A">
        <w:rPr>
          <w:szCs w:val="28"/>
          <w:lang w:val="kk-KZ"/>
        </w:rPr>
        <w:t xml:space="preserve"> </w:t>
      </w:r>
      <w:r w:rsidRPr="00F0218A">
        <w:rPr>
          <w:b/>
          <w:szCs w:val="28"/>
          <w:lang w:val="kk-KZ"/>
        </w:rPr>
        <w:t xml:space="preserve">ПОСТАНОВЛЯЮ: </w:t>
      </w:r>
    </w:p>
    <w:p w14:paraId="2A11E894" w14:textId="77777777" w:rsidR="00E57956" w:rsidRPr="00F0218A" w:rsidRDefault="00E57956" w:rsidP="00E57956">
      <w:pPr>
        <w:ind w:left="-284" w:firstLine="709"/>
        <w:jc w:val="both"/>
        <w:rPr>
          <w:b/>
          <w:szCs w:val="28"/>
        </w:rPr>
      </w:pPr>
      <w:r w:rsidRPr="00F0218A">
        <w:rPr>
          <w:b/>
          <w:szCs w:val="28"/>
        </w:rPr>
        <w:t xml:space="preserve">1. Жителям и гостям города Нур-Султан </w:t>
      </w:r>
      <w:r>
        <w:rPr>
          <w:b/>
          <w:szCs w:val="28"/>
        </w:rPr>
        <w:t>строго</w:t>
      </w:r>
      <w:r w:rsidRPr="00F0218A">
        <w:rPr>
          <w:b/>
          <w:szCs w:val="28"/>
        </w:rPr>
        <w:t xml:space="preserve"> соблюд</w:t>
      </w:r>
      <w:r>
        <w:rPr>
          <w:b/>
          <w:szCs w:val="28"/>
        </w:rPr>
        <w:t>ать следующие</w:t>
      </w:r>
      <w:r w:rsidRPr="00F0218A">
        <w:rPr>
          <w:b/>
          <w:szCs w:val="28"/>
        </w:rPr>
        <w:t xml:space="preserve"> требовани</w:t>
      </w:r>
      <w:r>
        <w:rPr>
          <w:b/>
          <w:szCs w:val="28"/>
        </w:rPr>
        <w:t>я</w:t>
      </w:r>
      <w:r w:rsidRPr="00F0218A">
        <w:rPr>
          <w:b/>
          <w:szCs w:val="28"/>
        </w:rPr>
        <w:t>:</w:t>
      </w:r>
    </w:p>
    <w:p w14:paraId="0C144678" w14:textId="77777777" w:rsidR="00E57956" w:rsidRPr="00F0218A" w:rsidRDefault="00E57956" w:rsidP="00E57956">
      <w:pPr>
        <w:ind w:left="-284" w:firstLine="709"/>
        <w:jc w:val="both"/>
        <w:rPr>
          <w:szCs w:val="28"/>
        </w:rPr>
      </w:pPr>
      <w:r w:rsidRPr="00F0218A">
        <w:rPr>
          <w:szCs w:val="28"/>
        </w:rPr>
        <w:t>1.1. запрет на проведение и участие в масс</w:t>
      </w:r>
      <w:r>
        <w:rPr>
          <w:szCs w:val="28"/>
        </w:rPr>
        <w:t xml:space="preserve">овых мероприятиях, </w:t>
      </w:r>
      <w:proofErr w:type="gramStart"/>
      <w:r>
        <w:rPr>
          <w:szCs w:val="28"/>
        </w:rPr>
        <w:t xml:space="preserve">посвящённых </w:t>
      </w:r>
      <w:r w:rsidRPr="00F0218A">
        <w:rPr>
          <w:szCs w:val="28"/>
        </w:rPr>
        <w:t xml:space="preserve"> празднованию</w:t>
      </w:r>
      <w:proofErr w:type="gramEnd"/>
      <w:r w:rsidRPr="00F0218A">
        <w:rPr>
          <w:szCs w:val="28"/>
        </w:rPr>
        <w:t xml:space="preserve"> «</w:t>
      </w:r>
      <w:proofErr w:type="spellStart"/>
      <w:r w:rsidRPr="00F0218A">
        <w:rPr>
          <w:szCs w:val="28"/>
        </w:rPr>
        <w:t>Құрбан</w:t>
      </w:r>
      <w:proofErr w:type="spellEnd"/>
      <w:r w:rsidRPr="00F0218A">
        <w:rPr>
          <w:szCs w:val="28"/>
        </w:rPr>
        <w:t xml:space="preserve"> </w:t>
      </w:r>
      <w:proofErr w:type="spellStart"/>
      <w:r w:rsidRPr="00F0218A">
        <w:rPr>
          <w:szCs w:val="28"/>
        </w:rPr>
        <w:t>айт</w:t>
      </w:r>
      <w:proofErr w:type="spellEnd"/>
      <w:r w:rsidRPr="00F0218A">
        <w:rPr>
          <w:szCs w:val="28"/>
        </w:rPr>
        <w:t>», в том числе на дому</w:t>
      </w:r>
      <w:r>
        <w:rPr>
          <w:szCs w:val="28"/>
        </w:rPr>
        <w:t>.</w:t>
      </w:r>
    </w:p>
    <w:p w14:paraId="00E00EC3" w14:textId="77777777" w:rsidR="00E57956" w:rsidRPr="00F0218A" w:rsidRDefault="00E57956" w:rsidP="00E57956">
      <w:pPr>
        <w:tabs>
          <w:tab w:val="left" w:pos="993"/>
        </w:tabs>
        <w:ind w:left="-284" w:firstLine="709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 xml:space="preserve">2. </w:t>
      </w:r>
      <w:r w:rsidRPr="00F0218A">
        <w:rPr>
          <w:b/>
          <w:kern w:val="24"/>
          <w:szCs w:val="28"/>
          <w:lang w:val="kk-KZ"/>
        </w:rPr>
        <w:t>А</w:t>
      </w:r>
      <w:r w:rsidRPr="00F0218A">
        <w:rPr>
          <w:b/>
          <w:szCs w:val="28"/>
          <w:lang w:val="kk-KZ"/>
        </w:rPr>
        <w:t>кимат</w:t>
      </w:r>
      <w:r w:rsidRPr="00F0218A">
        <w:rPr>
          <w:b/>
          <w:szCs w:val="28"/>
        </w:rPr>
        <w:t>у</w:t>
      </w:r>
      <w:r w:rsidRPr="00F0218A">
        <w:rPr>
          <w:b/>
          <w:szCs w:val="28"/>
          <w:lang w:val="kk-KZ"/>
        </w:rPr>
        <w:t xml:space="preserve"> города Нур-Султан, Палате предпринимателей города Нур-Султан (по согласованию), Управлению по делам религий города Нур-Султан, руководителям религиозных объединений города Нур-Султан, </w:t>
      </w:r>
      <w:r w:rsidRPr="00F0218A">
        <w:rPr>
          <w:b/>
          <w:szCs w:val="28"/>
        </w:rPr>
        <w:t>р</w:t>
      </w:r>
      <w:r w:rsidRPr="00F0218A">
        <w:rPr>
          <w:b/>
          <w:szCs w:val="28"/>
          <w:lang w:val="kk-KZ"/>
        </w:rPr>
        <w:t>уководителям районных управлений Департамента санитарно-эпидемиологического контроля города Нур-Султан обеспечить:</w:t>
      </w:r>
    </w:p>
    <w:p w14:paraId="2EA305EA" w14:textId="77777777" w:rsidR="00E57956" w:rsidRPr="00F0218A" w:rsidRDefault="00E57956" w:rsidP="00E57956">
      <w:pPr>
        <w:tabs>
          <w:tab w:val="left" w:pos="993"/>
        </w:tabs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 xml:space="preserve">2.1. запрет на проведение массовых мероприятий, в том числе коллективной молитвы «Айт намаз»,  включая мероприятия на открытом воздухе на территории мечетей; </w:t>
      </w:r>
    </w:p>
    <w:p w14:paraId="3F26A8E4" w14:textId="77777777" w:rsidR="00E57956" w:rsidRPr="00F0218A" w:rsidRDefault="00E57956" w:rsidP="00E57956">
      <w:pPr>
        <w:tabs>
          <w:tab w:val="left" w:pos="993"/>
        </w:tabs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 xml:space="preserve">2.2. организацию и проведение обряда жертвоприношения в режиме онлайн (через сайт qurban2021.kz), в специально отведенных местах (убойных пунктах) с соблюдением усиленных санитарно-противоэпидемических, санитарно-профилактических мероприятий, социальной дистанции </w:t>
      </w:r>
      <w:r>
        <w:rPr>
          <w:szCs w:val="28"/>
          <w:lang w:val="kk-KZ"/>
        </w:rPr>
        <w:t xml:space="preserve">и </w:t>
      </w:r>
      <w:r w:rsidRPr="00F0218A">
        <w:rPr>
          <w:szCs w:val="28"/>
          <w:lang w:val="kk-KZ"/>
        </w:rPr>
        <w:t>обязательн</w:t>
      </w:r>
      <w:r>
        <w:rPr>
          <w:szCs w:val="28"/>
          <w:lang w:val="kk-KZ"/>
        </w:rPr>
        <w:t>ым</w:t>
      </w:r>
      <w:r w:rsidRPr="00F0218A">
        <w:rPr>
          <w:szCs w:val="28"/>
          <w:lang w:val="kk-KZ"/>
        </w:rPr>
        <w:t xml:space="preserve"> ношени</w:t>
      </w:r>
      <w:r>
        <w:rPr>
          <w:szCs w:val="28"/>
          <w:lang w:val="kk-KZ"/>
        </w:rPr>
        <w:t>ем масок</w:t>
      </w:r>
      <w:r w:rsidRPr="00F0218A">
        <w:rPr>
          <w:szCs w:val="28"/>
          <w:lang w:val="kk-KZ"/>
        </w:rPr>
        <w:t>, исключив массовое скопление людей.</w:t>
      </w:r>
    </w:p>
    <w:p w14:paraId="492A11B9" w14:textId="77777777" w:rsidR="00E57956" w:rsidRPr="00F0218A" w:rsidRDefault="00E57956" w:rsidP="00E57956">
      <w:pPr>
        <w:tabs>
          <w:tab w:val="left" w:pos="993"/>
        </w:tabs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3.</w:t>
      </w:r>
      <w:r w:rsidRPr="00F0218A">
        <w:rPr>
          <w:b/>
          <w:szCs w:val="28"/>
          <w:lang w:val="kk-KZ"/>
        </w:rPr>
        <w:t xml:space="preserve"> Управлению внутренней политики города Нур-Султан: </w:t>
      </w:r>
    </w:p>
    <w:p w14:paraId="6DF6D519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3.1.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315A19B1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>3.2.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  <w:bookmarkStart w:id="0" w:name="_heading=h.4d34og8" w:colFirst="0" w:colLast="0"/>
      <w:bookmarkEnd w:id="0"/>
    </w:p>
    <w:p w14:paraId="68986DA5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ind w:left="-284" w:firstLine="709"/>
        <w:jc w:val="both"/>
        <w:rPr>
          <w:szCs w:val="28"/>
          <w:lang w:val="kk-KZ"/>
        </w:rPr>
      </w:pPr>
      <w:r w:rsidRPr="00F0218A">
        <w:rPr>
          <w:szCs w:val="28"/>
          <w:lang w:val="kk-KZ"/>
        </w:rPr>
        <w:t xml:space="preserve">4. </w:t>
      </w:r>
      <w:r w:rsidRPr="00F0218A">
        <w:rPr>
          <w:b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Департаменту полиции </w:t>
      </w:r>
      <w:r w:rsidRPr="00F0218A">
        <w:rPr>
          <w:b/>
          <w:szCs w:val="28"/>
          <w:lang w:val="kk-KZ"/>
        </w:rPr>
        <w:lastRenderedPageBreak/>
        <w:t xml:space="preserve">города Нур-Султан, районным акиматам города Нур-Султан </w:t>
      </w:r>
      <w:r w:rsidRPr="00F0218A">
        <w:rPr>
          <w:szCs w:val="28"/>
          <w:lang w:val="kk-KZ"/>
        </w:rPr>
        <w:t>обеспечить усиленный контроль за исполнением настоящего Постановления.</w:t>
      </w:r>
    </w:p>
    <w:p w14:paraId="3AB344AF" w14:textId="77777777" w:rsidR="00E57956" w:rsidRDefault="00E57956" w:rsidP="00E5795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09"/>
        <w:jc w:val="both"/>
        <w:rPr>
          <w:b/>
          <w:szCs w:val="28"/>
          <w:lang w:val="kk-KZ"/>
        </w:rPr>
      </w:pPr>
      <w:bookmarkStart w:id="1" w:name="_heading=h.2s8eyo1" w:colFirst="0" w:colLast="0"/>
      <w:bookmarkEnd w:id="1"/>
      <w:r w:rsidRPr="00F0218A">
        <w:rPr>
          <w:szCs w:val="28"/>
          <w:lang w:val="kk-KZ"/>
        </w:rPr>
        <w:t>5</w:t>
      </w:r>
      <w:r>
        <w:rPr>
          <w:szCs w:val="28"/>
          <w:lang w:val="kk-KZ"/>
        </w:rPr>
        <w:t>. Настоящее п</w:t>
      </w:r>
      <w:r w:rsidRPr="00F0218A">
        <w:rPr>
          <w:szCs w:val="28"/>
          <w:lang w:val="kk-KZ"/>
        </w:rPr>
        <w:t xml:space="preserve">остановление вступает в силу </w:t>
      </w:r>
      <w:r>
        <w:rPr>
          <w:b/>
          <w:szCs w:val="28"/>
          <w:lang w:val="kk-KZ"/>
        </w:rPr>
        <w:t>со дня подписания</w:t>
      </w:r>
      <w:r w:rsidRPr="00F0218A">
        <w:rPr>
          <w:b/>
          <w:szCs w:val="28"/>
          <w:lang w:val="kk-KZ"/>
        </w:rPr>
        <w:t>.</w:t>
      </w:r>
    </w:p>
    <w:p w14:paraId="0A5EBD14" w14:textId="77777777" w:rsidR="00E57956" w:rsidRDefault="00E57956" w:rsidP="00E5795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09"/>
        <w:jc w:val="both"/>
        <w:rPr>
          <w:b/>
          <w:szCs w:val="28"/>
          <w:lang w:val="kk-KZ"/>
        </w:rPr>
      </w:pPr>
    </w:p>
    <w:p w14:paraId="6F885106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09"/>
        <w:jc w:val="both"/>
        <w:rPr>
          <w:b/>
          <w:szCs w:val="28"/>
          <w:lang w:val="kk-KZ"/>
        </w:rPr>
      </w:pPr>
    </w:p>
    <w:p w14:paraId="5B994C30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 xml:space="preserve">Главный государственный </w:t>
      </w:r>
    </w:p>
    <w:p w14:paraId="230CB4C4" w14:textId="77777777" w:rsidR="00E57956" w:rsidRPr="00F0218A" w:rsidRDefault="00E57956" w:rsidP="00E57956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284" w:firstLine="710"/>
        <w:jc w:val="both"/>
        <w:rPr>
          <w:b/>
          <w:szCs w:val="28"/>
          <w:lang w:val="kk-KZ"/>
        </w:rPr>
      </w:pPr>
      <w:r w:rsidRPr="00F0218A">
        <w:rPr>
          <w:b/>
          <w:szCs w:val="28"/>
          <w:lang w:val="kk-KZ"/>
        </w:rPr>
        <w:t xml:space="preserve">санитарный врач г. Нур-Султан                       </w:t>
      </w:r>
      <w:r>
        <w:rPr>
          <w:b/>
          <w:szCs w:val="28"/>
          <w:lang w:val="kk-KZ"/>
        </w:rPr>
        <w:t xml:space="preserve">                     </w:t>
      </w:r>
      <w:r w:rsidRPr="00F0218A">
        <w:rPr>
          <w:b/>
          <w:szCs w:val="28"/>
          <w:lang w:val="kk-KZ"/>
        </w:rPr>
        <w:t>С. Бейсенова</w:t>
      </w:r>
    </w:p>
    <w:p w14:paraId="397F8930" w14:textId="77777777" w:rsidR="00E57956" w:rsidRPr="00F0218A" w:rsidRDefault="00E57956" w:rsidP="00E57956">
      <w:pPr>
        <w:ind w:left="-284"/>
        <w:jc w:val="both"/>
        <w:rPr>
          <w:szCs w:val="28"/>
          <w:lang w:val="kk-KZ"/>
        </w:rPr>
      </w:pPr>
    </w:p>
    <w:p w14:paraId="6BF2F2FF" w14:textId="77777777" w:rsidR="00EF7A3B" w:rsidRPr="00E57956" w:rsidRDefault="00EF7A3B">
      <w:pPr>
        <w:rPr>
          <w:lang w:val="kk-KZ"/>
        </w:rPr>
      </w:pPr>
    </w:p>
    <w:sectPr w:rsidR="00EF7A3B" w:rsidRPr="00E57956" w:rsidSect="005A388D">
      <w:pgSz w:w="11906" w:h="16838"/>
      <w:pgMar w:top="568" w:right="850" w:bottom="426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20:35 Даулетбаева Айнур Сайлауовна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20:35 Калиева Гульнара Амангельдыевна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20:36 Шагалтаева Айгул Кошмухамбетовна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20:37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14.07.2021 20:42.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Омарова М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40"/>
    <w:rsid w:val="00604140"/>
    <w:rsid w:val="00E57956"/>
    <w:rsid w:val="00E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A91"/>
  <w15:chartTrackingRefBased/>
  <w15:docId w15:val="{AFEE6E98-C0BB-483D-AAF1-306E7E3CAE1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9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79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2021-07-14T13:28:00Z</dcterms:created>
  <dcterms:modified xsi:type="dcterms:W3CDTF">2021-07-14T13:28:00Z</dcterms:modified>
</cp:coreProperties>
</file>