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FC8B5" w14:textId="193B36AF" w:rsidR="00165850" w:rsidRDefault="000C2E80" w:rsidP="000C2E80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7"/>
      <w:r w:rsidRPr="000C2E80">
        <w:rPr>
          <w:b/>
          <w:color w:val="000000"/>
          <w:sz w:val="28"/>
          <w:szCs w:val="28"/>
          <w:lang w:val="ru-RU"/>
        </w:rPr>
        <w:t>ПОЛОЖЕНИЕ</w:t>
      </w:r>
      <w:r w:rsidRPr="000C2E80">
        <w:rPr>
          <w:sz w:val="28"/>
          <w:szCs w:val="28"/>
          <w:lang w:val="ru-RU"/>
        </w:rPr>
        <w:br/>
      </w:r>
      <w:r w:rsidRPr="000C2E80">
        <w:rPr>
          <w:b/>
          <w:color w:val="000000"/>
          <w:sz w:val="28"/>
          <w:szCs w:val="28"/>
          <w:lang w:val="ru-RU"/>
        </w:rPr>
        <w:t>об Аппарате Высшего Судебного Совета Республики Казахстан</w:t>
      </w:r>
    </w:p>
    <w:p w14:paraId="0FADA940" w14:textId="77777777" w:rsidR="000C2E80" w:rsidRPr="000C2E80" w:rsidRDefault="000C2E80" w:rsidP="000C2E80">
      <w:pPr>
        <w:spacing w:after="0"/>
        <w:jc w:val="center"/>
        <w:rPr>
          <w:sz w:val="28"/>
          <w:szCs w:val="28"/>
          <w:lang w:val="ru-RU"/>
        </w:rPr>
      </w:pPr>
    </w:p>
    <w:p w14:paraId="2213A27F" w14:textId="77777777" w:rsidR="00165850" w:rsidRPr="000C2E80" w:rsidRDefault="000C2E80">
      <w:pPr>
        <w:spacing w:after="0"/>
        <w:rPr>
          <w:sz w:val="28"/>
          <w:szCs w:val="28"/>
          <w:lang w:val="ru-RU"/>
        </w:rPr>
      </w:pPr>
      <w:bookmarkStart w:id="1" w:name="z8"/>
      <w:bookmarkEnd w:id="0"/>
      <w:r w:rsidRPr="000C2E80">
        <w:rPr>
          <w:b/>
          <w:color w:val="000000"/>
          <w:sz w:val="28"/>
          <w:szCs w:val="28"/>
          <w:lang w:val="ru-RU"/>
        </w:rPr>
        <w:t xml:space="preserve"> 1. Общие положения</w:t>
      </w:r>
    </w:p>
    <w:p w14:paraId="664D9456" w14:textId="77777777" w:rsidR="00165850" w:rsidRPr="000C2E80" w:rsidRDefault="000C2E80">
      <w:pPr>
        <w:spacing w:after="0"/>
        <w:jc w:val="both"/>
        <w:rPr>
          <w:lang w:val="ru-RU"/>
        </w:rPr>
      </w:pPr>
      <w:bookmarkStart w:id="2" w:name="z9"/>
      <w:bookmarkEnd w:id="1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1. Аппарат Высшего Судебного Совета Республики Казахстан (далее – Аппарат) является государственным органом, осуществляющим информационно-аналитическое, организационно-правовое, материально-техническое обеспечение деятельности Выс</w:t>
      </w:r>
      <w:r w:rsidRPr="000C2E80">
        <w:rPr>
          <w:color w:val="000000"/>
          <w:sz w:val="28"/>
          <w:lang w:val="ru-RU"/>
        </w:rPr>
        <w:t>шего Судебного Совета Республики Казахстан (далее – Совет).</w:t>
      </w:r>
    </w:p>
    <w:p w14:paraId="49409BE8" w14:textId="77777777" w:rsidR="00165850" w:rsidRPr="000C2E80" w:rsidRDefault="000C2E80">
      <w:pPr>
        <w:spacing w:after="0"/>
        <w:jc w:val="both"/>
        <w:rPr>
          <w:lang w:val="ru-RU"/>
        </w:rPr>
      </w:pPr>
      <w:bookmarkStart w:id="3" w:name="z10"/>
      <w:bookmarkEnd w:id="2"/>
      <w:r w:rsidRPr="000C2E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2. Аппарат осуществляет свою деятельность в соответствии с Конституцией Республики Казахстан, Конституционным законом Республики Казахстан "О судебной системе и статусе судей Республики Каз</w:t>
      </w:r>
      <w:r w:rsidRPr="000C2E80">
        <w:rPr>
          <w:color w:val="000000"/>
          <w:sz w:val="28"/>
          <w:lang w:val="ru-RU"/>
        </w:rPr>
        <w:t>ахстан", Законом Республики Казахстан "О Высшем Судебном Совете Республики Казахстан", актами Президента и Правительства Республики Казахстан, настоящим Положением, а также иными нормативными правовыми актами.</w:t>
      </w:r>
    </w:p>
    <w:p w14:paraId="4EA9E600" w14:textId="77777777" w:rsidR="00165850" w:rsidRPr="000C2E80" w:rsidRDefault="000C2E80">
      <w:pPr>
        <w:spacing w:after="0"/>
        <w:jc w:val="both"/>
        <w:rPr>
          <w:lang w:val="ru-RU"/>
        </w:rPr>
      </w:pPr>
      <w:bookmarkStart w:id="4" w:name="z11"/>
      <w:bookmarkEnd w:id="3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3. Аппарат является юридическим лицом в </w:t>
      </w:r>
      <w:r w:rsidRPr="000C2E80">
        <w:rPr>
          <w:color w:val="000000"/>
          <w:sz w:val="28"/>
          <w:lang w:val="ru-RU"/>
        </w:rPr>
        <w:t>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p w14:paraId="66E97C38" w14:textId="77777777" w:rsidR="00165850" w:rsidRPr="000C2E80" w:rsidRDefault="000C2E80">
      <w:pPr>
        <w:spacing w:after="0"/>
        <w:jc w:val="both"/>
        <w:rPr>
          <w:lang w:val="ru-RU"/>
        </w:rPr>
      </w:pPr>
      <w:bookmarkStart w:id="5" w:name="z12"/>
      <w:bookmarkEnd w:id="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C2E80">
        <w:rPr>
          <w:color w:val="000000"/>
          <w:sz w:val="28"/>
          <w:lang w:val="ru-RU"/>
        </w:rPr>
        <w:t xml:space="preserve"> 4. Аппарат вступает в гражданско-правовые отношения от собственного имени.</w:t>
      </w:r>
    </w:p>
    <w:p w14:paraId="264F519A" w14:textId="77777777" w:rsidR="00165850" w:rsidRPr="000C2E80" w:rsidRDefault="000C2E80">
      <w:pPr>
        <w:spacing w:after="0"/>
        <w:jc w:val="both"/>
        <w:rPr>
          <w:lang w:val="ru-RU"/>
        </w:rPr>
      </w:pPr>
      <w:bookmarkStart w:id="6" w:name="z13"/>
      <w:bookmarkEnd w:id="5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5.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</w:t>
      </w:r>
      <w:r w:rsidRPr="000C2E80">
        <w:rPr>
          <w:color w:val="000000"/>
          <w:sz w:val="28"/>
          <w:lang w:val="ru-RU"/>
        </w:rPr>
        <w:t>ахстан.</w:t>
      </w:r>
    </w:p>
    <w:p w14:paraId="4BFA51F1" w14:textId="77777777" w:rsidR="00165850" w:rsidRPr="000C2E80" w:rsidRDefault="000C2E80">
      <w:pPr>
        <w:spacing w:after="0"/>
        <w:jc w:val="both"/>
        <w:rPr>
          <w:lang w:val="ru-RU"/>
        </w:rPr>
      </w:pPr>
      <w:bookmarkStart w:id="7" w:name="z14"/>
      <w:bookmarkEnd w:id="6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6. Руководитель Аппарата по вопросам, отнесенным к его компетенции, издает распоряжения.</w:t>
      </w:r>
    </w:p>
    <w:p w14:paraId="5D2671F3" w14:textId="77777777" w:rsidR="00165850" w:rsidRPr="000C2E80" w:rsidRDefault="000C2E80">
      <w:pPr>
        <w:spacing w:after="0"/>
        <w:jc w:val="both"/>
        <w:rPr>
          <w:lang w:val="ru-RU"/>
        </w:rPr>
      </w:pPr>
      <w:bookmarkStart w:id="8" w:name="z15"/>
      <w:bookmarkEnd w:id="7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7. Структура Аппарата утверждается Председателем Совета. Общая штатная численность Аппарата утверждается Президентом Республики </w:t>
      </w:r>
      <w:r w:rsidRPr="000C2E80">
        <w:rPr>
          <w:color w:val="000000"/>
          <w:sz w:val="28"/>
          <w:lang w:val="ru-RU"/>
        </w:rPr>
        <w:t>Казахстан.</w:t>
      </w:r>
    </w:p>
    <w:bookmarkEnd w:id="8"/>
    <w:p w14:paraId="26EE6A98" w14:textId="77777777" w:rsidR="00165850" w:rsidRPr="000C2E80" w:rsidRDefault="000C2E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C2E80">
        <w:rPr>
          <w:color w:val="FF0000"/>
          <w:sz w:val="28"/>
          <w:lang w:val="ru-RU"/>
        </w:rPr>
        <w:t xml:space="preserve"> Сноска. Пункт 7 в редакции Указа Президента РК от 18.03.2019 </w:t>
      </w:r>
      <w:r w:rsidRPr="000C2E80">
        <w:rPr>
          <w:color w:val="000000"/>
          <w:sz w:val="28"/>
          <w:lang w:val="ru-RU"/>
        </w:rPr>
        <w:t>№ 880</w:t>
      </w:r>
      <w:r w:rsidRPr="000C2E80">
        <w:rPr>
          <w:color w:val="FF0000"/>
          <w:sz w:val="28"/>
          <w:lang w:val="ru-RU"/>
        </w:rPr>
        <w:t>.</w:t>
      </w:r>
      <w:r w:rsidRPr="000C2E80">
        <w:rPr>
          <w:lang w:val="ru-RU"/>
        </w:rPr>
        <w:br/>
      </w:r>
    </w:p>
    <w:p w14:paraId="237C119A" w14:textId="77777777" w:rsidR="00165850" w:rsidRPr="000C2E80" w:rsidRDefault="000C2E80">
      <w:pPr>
        <w:spacing w:after="0"/>
        <w:jc w:val="both"/>
        <w:rPr>
          <w:lang w:val="ru-RU"/>
        </w:rPr>
      </w:pPr>
      <w:bookmarkStart w:id="9" w:name="z16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8. Юридический адрес Аппарата: 010000, Республика Казахстан, город Нур-Султан, район Есиль, проспект </w:t>
      </w:r>
      <w:proofErr w:type="spellStart"/>
      <w:r w:rsidRPr="000C2E80">
        <w:rPr>
          <w:color w:val="000000"/>
          <w:sz w:val="28"/>
          <w:lang w:val="ru-RU"/>
        </w:rPr>
        <w:t>Мәңгілік</w:t>
      </w:r>
      <w:proofErr w:type="spellEnd"/>
      <w:r w:rsidRPr="000C2E80">
        <w:rPr>
          <w:color w:val="000000"/>
          <w:sz w:val="28"/>
          <w:lang w:val="ru-RU"/>
        </w:rPr>
        <w:t xml:space="preserve"> Ел, дом 8, подъезд 1В.</w:t>
      </w:r>
    </w:p>
    <w:bookmarkEnd w:id="9"/>
    <w:p w14:paraId="69BC0640" w14:textId="77777777" w:rsidR="00165850" w:rsidRPr="000C2E80" w:rsidRDefault="000C2E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C2E80">
        <w:rPr>
          <w:color w:val="FF0000"/>
          <w:sz w:val="28"/>
          <w:lang w:val="ru-RU"/>
        </w:rPr>
        <w:t xml:space="preserve"> Сноска. Пункт 8 в редакции Указа Президента РК от 10.09.2019 </w:t>
      </w:r>
      <w:r w:rsidRPr="000C2E80">
        <w:rPr>
          <w:color w:val="000000"/>
          <w:sz w:val="28"/>
          <w:lang w:val="ru-RU"/>
        </w:rPr>
        <w:t>№ 151</w:t>
      </w:r>
      <w:r w:rsidRPr="000C2E80">
        <w:rPr>
          <w:color w:val="FF0000"/>
          <w:sz w:val="28"/>
          <w:lang w:val="ru-RU"/>
        </w:rPr>
        <w:t>.</w:t>
      </w:r>
      <w:r w:rsidRPr="000C2E80">
        <w:rPr>
          <w:lang w:val="ru-RU"/>
        </w:rPr>
        <w:br/>
      </w:r>
    </w:p>
    <w:p w14:paraId="6D48C620" w14:textId="77777777" w:rsidR="00165850" w:rsidRPr="000C2E80" w:rsidRDefault="000C2E80">
      <w:pPr>
        <w:spacing w:after="0"/>
        <w:jc w:val="both"/>
        <w:rPr>
          <w:lang w:val="ru-RU"/>
        </w:rPr>
      </w:pPr>
      <w:bookmarkStart w:id="10" w:name="z17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9. Полное наименование Аппарата – государственное учреждение "Аппарат Высшего Судебного Совета Республики Казахстан".</w:t>
      </w:r>
    </w:p>
    <w:p w14:paraId="1BE5A3A7" w14:textId="77777777" w:rsidR="00165850" w:rsidRPr="000C2E80" w:rsidRDefault="000C2E80">
      <w:pPr>
        <w:spacing w:after="0"/>
        <w:jc w:val="both"/>
        <w:rPr>
          <w:lang w:val="ru-RU"/>
        </w:rPr>
      </w:pPr>
      <w:bookmarkStart w:id="11" w:name="z18"/>
      <w:bookmarkEnd w:id="10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10. Настоящее Положение является учредительным доку</w:t>
      </w:r>
      <w:r w:rsidRPr="000C2E80">
        <w:rPr>
          <w:color w:val="000000"/>
          <w:sz w:val="28"/>
          <w:lang w:val="ru-RU"/>
        </w:rPr>
        <w:t>ментом Аппарата.</w:t>
      </w:r>
    </w:p>
    <w:p w14:paraId="53C3F20B" w14:textId="77777777" w:rsidR="00165850" w:rsidRPr="000C2E80" w:rsidRDefault="000C2E80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lastRenderedPageBreak/>
        <w:t>     </w:t>
      </w:r>
      <w:r w:rsidRPr="000C2E80">
        <w:rPr>
          <w:color w:val="000000"/>
          <w:sz w:val="28"/>
          <w:lang w:val="ru-RU"/>
        </w:rPr>
        <w:t xml:space="preserve"> 11. Финансирование деятельности Аппарата осуществляется из республиканского бюджета.</w:t>
      </w:r>
    </w:p>
    <w:p w14:paraId="1F296890" w14:textId="77777777" w:rsidR="00165850" w:rsidRPr="000C2E80" w:rsidRDefault="000C2E80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12. Аппарату запрещается вступать в договорные отношения с субъектами предпринимательства на предмет выполнения обязанностей, являющихся функц</w:t>
      </w:r>
      <w:r w:rsidRPr="000C2E80">
        <w:rPr>
          <w:color w:val="000000"/>
          <w:sz w:val="28"/>
          <w:lang w:val="ru-RU"/>
        </w:rPr>
        <w:t>иями Аппарата.</w:t>
      </w:r>
    </w:p>
    <w:p w14:paraId="129D2A9E" w14:textId="77777777" w:rsidR="00165850" w:rsidRPr="000C2E80" w:rsidRDefault="000C2E80">
      <w:pPr>
        <w:spacing w:after="0"/>
        <w:rPr>
          <w:lang w:val="ru-RU"/>
        </w:rPr>
      </w:pPr>
      <w:bookmarkStart w:id="14" w:name="z21"/>
      <w:bookmarkEnd w:id="13"/>
      <w:r w:rsidRPr="000C2E80">
        <w:rPr>
          <w:b/>
          <w:color w:val="000000"/>
          <w:lang w:val="ru-RU"/>
        </w:rPr>
        <w:t xml:space="preserve"> 2. Миссия, основные задачи, функции,</w:t>
      </w:r>
      <w:r w:rsidRPr="000C2E80">
        <w:rPr>
          <w:lang w:val="ru-RU"/>
        </w:rPr>
        <w:br/>
      </w:r>
      <w:r w:rsidRPr="000C2E80">
        <w:rPr>
          <w:b/>
          <w:color w:val="000000"/>
          <w:lang w:val="ru-RU"/>
        </w:rPr>
        <w:t>права и обязанности Аппарата</w:t>
      </w:r>
    </w:p>
    <w:p w14:paraId="32789BC2" w14:textId="77777777" w:rsidR="00165850" w:rsidRPr="000C2E80" w:rsidRDefault="000C2E80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13. Миссия Аппарата заключается в создании условий для деятельности Совета.</w:t>
      </w:r>
    </w:p>
    <w:p w14:paraId="57FC2955" w14:textId="77777777" w:rsidR="00165850" w:rsidRPr="000C2E80" w:rsidRDefault="000C2E80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14. Основной задачей Аппарата является информационно-аналитическое, организационно-пра</w:t>
      </w:r>
      <w:r w:rsidRPr="000C2E80">
        <w:rPr>
          <w:color w:val="000000"/>
          <w:sz w:val="28"/>
          <w:lang w:val="ru-RU"/>
        </w:rPr>
        <w:t>вовое, материально-техническое обеспечение деятельности Совета.</w:t>
      </w:r>
    </w:p>
    <w:p w14:paraId="7FCA8322" w14:textId="77777777" w:rsidR="00165850" w:rsidRPr="000C2E80" w:rsidRDefault="000C2E80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15. Функции:</w:t>
      </w:r>
    </w:p>
    <w:bookmarkEnd w:id="17"/>
    <w:p w14:paraId="1715A6B7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1) информационно-аналитическое, организационно-правовое обеспечение Председателя и членов Совета по вопросам, затрагивающим полномочия Совета;</w:t>
      </w:r>
    </w:p>
    <w:p w14:paraId="34A97B98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2) материально-тех</w:t>
      </w:r>
      <w:r w:rsidRPr="000C2E80">
        <w:rPr>
          <w:color w:val="000000"/>
          <w:sz w:val="28"/>
          <w:lang w:val="ru-RU"/>
        </w:rPr>
        <w:t>ническое обеспечение деятельности Совета;</w:t>
      </w:r>
    </w:p>
    <w:p w14:paraId="64F74A23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3) в соответствии с законодательством осуществление мер по финансовому и материально-техническому обеспечению деятельности Квалификационной комиссии при Совете;</w:t>
      </w:r>
    </w:p>
    <w:p w14:paraId="7DE40B56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4) подготовка информации Президенту Респу</w:t>
      </w:r>
      <w:r w:rsidRPr="000C2E80">
        <w:rPr>
          <w:color w:val="000000"/>
          <w:sz w:val="28"/>
          <w:lang w:val="ru-RU"/>
        </w:rPr>
        <w:t>блики Казахстан о работе Совета и состоянии кадровой работы в судебной системе;</w:t>
      </w:r>
    </w:p>
    <w:p w14:paraId="3093CE4A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5) обеспечение подготовки заседаний Совета;</w:t>
      </w:r>
    </w:p>
    <w:p w14:paraId="315DC407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6) обеспечение (контроль) исполнения принятых Советом решений;</w:t>
      </w:r>
    </w:p>
    <w:p w14:paraId="7535FD88" w14:textId="77777777" w:rsidR="00165850" w:rsidRPr="000C2E80" w:rsidRDefault="000C2E80">
      <w:pPr>
        <w:spacing w:after="0"/>
        <w:jc w:val="both"/>
        <w:rPr>
          <w:lang w:val="ru-RU"/>
        </w:rPr>
      </w:pPr>
      <w:bookmarkStart w:id="18" w:name="z71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6-1) организация работы Совета по обеспечению гаран</w:t>
      </w:r>
      <w:r w:rsidRPr="000C2E80">
        <w:rPr>
          <w:color w:val="000000"/>
          <w:sz w:val="28"/>
          <w:lang w:val="ru-RU"/>
        </w:rPr>
        <w:t>тии независимости и неприкосновенности судей;</w:t>
      </w:r>
    </w:p>
    <w:bookmarkEnd w:id="18"/>
    <w:p w14:paraId="334C4511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7) организация проведения Советом конкурсного отбора на занятие вакантной должности председателя, судьи районного и приравненного к нему суда (далее – районный суд), председателя судебной коллегии, судьи </w:t>
      </w:r>
      <w:r w:rsidRPr="000C2E80">
        <w:rPr>
          <w:color w:val="000000"/>
          <w:sz w:val="28"/>
          <w:lang w:val="ru-RU"/>
        </w:rPr>
        <w:t>областного и приравненного к нему суда (далее – областной суд), судьи Верховного Суда;</w:t>
      </w:r>
    </w:p>
    <w:p w14:paraId="10025DFE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8) предварительное рассмотрение документов лиц, участвующих в конкурсе на занятие вакантной должности председателя, судьи районного суда, председателя судебной кол</w:t>
      </w:r>
      <w:r w:rsidRPr="000C2E80">
        <w:rPr>
          <w:color w:val="000000"/>
          <w:sz w:val="28"/>
          <w:lang w:val="ru-RU"/>
        </w:rPr>
        <w:t>легии, судьи областного суда, судьи Верховного Суда, на предмет их соответствия предъявляемым требованиям;</w:t>
      </w:r>
    </w:p>
    <w:p w14:paraId="45DC9152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9) подготовка аналитических и иных материалов по организационно-кадровым и другим вопросам, выносимым на рассмотрение Совета, в том числе по ра</w:t>
      </w:r>
      <w:r w:rsidRPr="000C2E80">
        <w:rPr>
          <w:color w:val="000000"/>
          <w:sz w:val="28"/>
          <w:lang w:val="ru-RU"/>
        </w:rPr>
        <w:t>ссмотрению Советом:</w:t>
      </w:r>
    </w:p>
    <w:p w14:paraId="39BFCB89" w14:textId="77777777" w:rsidR="00165850" w:rsidRPr="000C2E80" w:rsidRDefault="000C2E80">
      <w:pPr>
        <w:spacing w:after="0"/>
        <w:jc w:val="both"/>
        <w:rPr>
          <w:lang w:val="ru-RU"/>
        </w:rPr>
      </w:pPr>
      <w:bookmarkStart w:id="19" w:name="z72"/>
      <w:r>
        <w:rPr>
          <w:color w:val="000000"/>
          <w:sz w:val="28"/>
        </w:rPr>
        <w:lastRenderedPageBreak/>
        <w:t>     </w:t>
      </w:r>
      <w:r w:rsidRPr="000C2E80">
        <w:rPr>
          <w:color w:val="000000"/>
          <w:sz w:val="28"/>
          <w:lang w:val="ru-RU"/>
        </w:rPr>
        <w:t xml:space="preserve"> представлений Председателя Верховного Суда в отношении кандидатур на вакантные должности председателей областных судов, председателей судебных коллегий Верховного Суда;</w:t>
      </w:r>
    </w:p>
    <w:p w14:paraId="0DF00AF5" w14:textId="77777777" w:rsidR="00165850" w:rsidRPr="000C2E80" w:rsidRDefault="000C2E80">
      <w:pPr>
        <w:spacing w:after="0"/>
        <w:jc w:val="both"/>
        <w:rPr>
          <w:lang w:val="ru-RU"/>
        </w:rPr>
      </w:pPr>
      <w:bookmarkStart w:id="20" w:name="z73"/>
      <w:bookmarkEnd w:id="19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кандидатур на вакантную должность Председателя Верховно</w:t>
      </w:r>
      <w:r w:rsidRPr="000C2E80">
        <w:rPr>
          <w:color w:val="000000"/>
          <w:sz w:val="28"/>
          <w:lang w:val="ru-RU"/>
        </w:rPr>
        <w:t>го Суда;</w:t>
      </w:r>
    </w:p>
    <w:p w14:paraId="4CE117B8" w14:textId="77777777" w:rsidR="00165850" w:rsidRPr="000C2E80" w:rsidRDefault="000C2E80">
      <w:pPr>
        <w:spacing w:after="0"/>
        <w:jc w:val="both"/>
        <w:rPr>
          <w:lang w:val="ru-RU"/>
        </w:rPr>
      </w:pPr>
      <w:bookmarkStart w:id="21" w:name="z97"/>
      <w:bookmarkEnd w:id="20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кандидатур на вакантную должность судьи Верховного Суда во внеконкурсном порядке;</w:t>
      </w:r>
    </w:p>
    <w:p w14:paraId="7257C8F4" w14:textId="77777777" w:rsidR="00165850" w:rsidRPr="000C2E80" w:rsidRDefault="000C2E80">
      <w:pPr>
        <w:spacing w:after="0"/>
        <w:jc w:val="both"/>
        <w:rPr>
          <w:lang w:val="ru-RU"/>
        </w:rPr>
      </w:pPr>
      <w:bookmarkStart w:id="22" w:name="z74"/>
      <w:bookmarkEnd w:id="21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прекращения полномочий Председателя, председателей судебных коллегий и судей Верховного Суда, председателей, председателей судебных коллегий и с</w:t>
      </w:r>
      <w:r w:rsidRPr="000C2E80">
        <w:rPr>
          <w:color w:val="000000"/>
          <w:sz w:val="28"/>
          <w:lang w:val="ru-RU"/>
        </w:rPr>
        <w:t>удей местных и других судов в форме отставки, прекращения отставки;</w:t>
      </w:r>
    </w:p>
    <w:p w14:paraId="2CC5340D" w14:textId="77777777" w:rsidR="00165850" w:rsidRPr="000C2E80" w:rsidRDefault="000C2E80">
      <w:pPr>
        <w:spacing w:after="0"/>
        <w:jc w:val="both"/>
        <w:rPr>
          <w:lang w:val="ru-RU"/>
        </w:rPr>
      </w:pPr>
      <w:bookmarkStart w:id="23" w:name="z75"/>
      <w:bookmarkEnd w:id="22"/>
      <w:r w:rsidRPr="000C2E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освобождения от занимаемых должностей судей местных и других судов в случаях реорганизации, упразднения суда, уменьшения числа судей соответствующего суда, если они не дают</w:t>
      </w:r>
      <w:r w:rsidRPr="000C2E80">
        <w:rPr>
          <w:color w:val="000000"/>
          <w:sz w:val="28"/>
          <w:lang w:val="ru-RU"/>
        </w:rPr>
        <w:t xml:space="preserve"> согласия на занятие вакантной должности судьи в другом суде, а также в случае отказа судьи от перевода в другой суд, на другую специализацию в случае, предусмотренном подпунктом 4) пункта 1 статьи 44 Конституционного закона Республики Казахстан "О судебно</w:t>
      </w:r>
      <w:r w:rsidRPr="000C2E80">
        <w:rPr>
          <w:color w:val="000000"/>
          <w:sz w:val="28"/>
          <w:lang w:val="ru-RU"/>
        </w:rPr>
        <w:t>й системе и статусе судей Республики Казахстан";</w:t>
      </w:r>
    </w:p>
    <w:p w14:paraId="246A907F" w14:textId="77777777" w:rsidR="00165850" w:rsidRPr="000C2E80" w:rsidRDefault="000C2E80">
      <w:pPr>
        <w:spacing w:after="0"/>
        <w:jc w:val="both"/>
        <w:rPr>
          <w:lang w:val="ru-RU"/>
        </w:rPr>
      </w:pPr>
      <w:bookmarkStart w:id="24" w:name="z76"/>
      <w:bookmarkEnd w:id="23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освобождения от занимаемых должностей председателей, председателей судебных коллегий местных и других судов в случаях реорганизации, упразднения суда, истечения срока полномочий, если они не д</w:t>
      </w:r>
      <w:r w:rsidRPr="000C2E80">
        <w:rPr>
          <w:color w:val="000000"/>
          <w:sz w:val="28"/>
          <w:lang w:val="ru-RU"/>
        </w:rPr>
        <w:t>ают согласия на занятие вакантной должности судьи в другом суде, а также в случае отказа председателя суда, председателя судебной коллегии от перевода в другой суд, на другую специализацию в случае, предусмотренном подпунктом 4) пункта 1 статьи 44 Конститу</w:t>
      </w:r>
      <w:r w:rsidRPr="000C2E80">
        <w:rPr>
          <w:color w:val="000000"/>
          <w:sz w:val="28"/>
          <w:lang w:val="ru-RU"/>
        </w:rPr>
        <w:t>ционного закона Республики Казахстан "О судебной системе и статусе судей Республики Казахстан";</w:t>
      </w:r>
    </w:p>
    <w:p w14:paraId="27360D56" w14:textId="77777777" w:rsidR="00165850" w:rsidRPr="000C2E80" w:rsidRDefault="000C2E80">
      <w:pPr>
        <w:spacing w:after="0"/>
        <w:jc w:val="both"/>
        <w:rPr>
          <w:lang w:val="ru-RU"/>
        </w:rPr>
      </w:pPr>
      <w:bookmarkStart w:id="25" w:name="z77"/>
      <w:bookmarkEnd w:id="24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освобождения от занимаемых должностей судей Верховного Суда в случае уменьшения числа судей Верховного Суда, если они не дают согласия на занятие</w:t>
      </w:r>
      <w:r w:rsidRPr="000C2E80">
        <w:rPr>
          <w:color w:val="000000"/>
          <w:sz w:val="28"/>
          <w:lang w:val="ru-RU"/>
        </w:rPr>
        <w:t xml:space="preserve"> вакантной должности судьи в другом суде, а также в случае отказа судьи Верховного Суда от перевода в другой суд, на другую специализацию в случае, предусмотренном подпунктом 4) пункта 1 статьи 44 Конституционного закона Республики Казахстан "О судебной си</w:t>
      </w:r>
      <w:r w:rsidRPr="000C2E80">
        <w:rPr>
          <w:color w:val="000000"/>
          <w:sz w:val="28"/>
          <w:lang w:val="ru-RU"/>
        </w:rPr>
        <w:t>стеме и статусе судей Республики Казахстан";</w:t>
      </w:r>
    </w:p>
    <w:p w14:paraId="5FAA74BB" w14:textId="77777777" w:rsidR="00165850" w:rsidRPr="000C2E80" w:rsidRDefault="000C2E80">
      <w:pPr>
        <w:spacing w:after="0"/>
        <w:jc w:val="both"/>
        <w:rPr>
          <w:lang w:val="ru-RU"/>
        </w:rPr>
      </w:pPr>
      <w:bookmarkStart w:id="26" w:name="z78"/>
      <w:bookmarkEnd w:id="25"/>
      <w:r w:rsidRPr="000C2E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освобождения от занимаемых должностей председателей судебных коллегий Верховного Суда в случаях истечения срока полномочий, если они не дают согласия на занятие вакантной должности судьи в другом</w:t>
      </w:r>
      <w:r w:rsidRPr="000C2E80">
        <w:rPr>
          <w:color w:val="000000"/>
          <w:sz w:val="28"/>
          <w:lang w:val="ru-RU"/>
        </w:rPr>
        <w:t xml:space="preserve"> суде, а также в случае отказа председателя судебной коллегии Верховного Суда от перевода в другой суд, на другую специализацию в случае, предусмотренном </w:t>
      </w:r>
      <w:r w:rsidRPr="000C2E80">
        <w:rPr>
          <w:color w:val="000000"/>
          <w:sz w:val="28"/>
          <w:lang w:val="ru-RU"/>
        </w:rPr>
        <w:lastRenderedPageBreak/>
        <w:t>подпунктом 4) пункта 1 статьи 44 Конституционного закона Республики Казахстан "О судебной системе и ст</w:t>
      </w:r>
      <w:r w:rsidRPr="000C2E80">
        <w:rPr>
          <w:color w:val="000000"/>
          <w:sz w:val="28"/>
          <w:lang w:val="ru-RU"/>
        </w:rPr>
        <w:t>атусе судей Республики Казахстан";</w:t>
      </w:r>
    </w:p>
    <w:p w14:paraId="294D17A1" w14:textId="77777777" w:rsidR="00165850" w:rsidRPr="000C2E80" w:rsidRDefault="000C2E80">
      <w:pPr>
        <w:spacing w:after="0"/>
        <w:jc w:val="both"/>
        <w:rPr>
          <w:lang w:val="ru-RU"/>
        </w:rPr>
      </w:pPr>
      <w:bookmarkStart w:id="27" w:name="z79"/>
      <w:bookmarkEnd w:id="26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результатов работы лица, впервые назначенного на должность судьи районного суда, по истечении годичного срока и при положительной оценке профессиональной деятельности судьи Комиссией по качеству правосудия при </w:t>
      </w:r>
      <w:r w:rsidRPr="000C2E80">
        <w:rPr>
          <w:color w:val="000000"/>
          <w:sz w:val="28"/>
          <w:lang w:val="ru-RU"/>
        </w:rPr>
        <w:t>Верховном Суде (далее – Комиссия по качеству правосудия), решения по представлению Председателя Верховного Суда вопроса о его утверждении;</w:t>
      </w:r>
    </w:p>
    <w:p w14:paraId="0D905255" w14:textId="77777777" w:rsidR="00165850" w:rsidRPr="000C2E80" w:rsidRDefault="000C2E80">
      <w:pPr>
        <w:spacing w:after="0"/>
        <w:jc w:val="both"/>
        <w:rPr>
          <w:lang w:val="ru-RU"/>
        </w:rPr>
      </w:pPr>
      <w:bookmarkStart w:id="28" w:name="z80"/>
      <w:bookmarkEnd w:id="27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освобождения от занимаемых должностей председателей судебных коллегий и судей Верховного Суда, председ</w:t>
      </w:r>
      <w:r w:rsidRPr="000C2E80">
        <w:rPr>
          <w:color w:val="000000"/>
          <w:sz w:val="28"/>
          <w:lang w:val="ru-RU"/>
        </w:rPr>
        <w:t>ателей, председателей судебных коллегий и судей местных и других судов в силу профессиональной непригодности по представлению Председателя Верховного Суда, основанному на решении Комиссии по качеству правосудия, а также в случаях прекращения полномочий суд</w:t>
      </w:r>
      <w:r w:rsidRPr="000C2E80">
        <w:rPr>
          <w:color w:val="000000"/>
          <w:sz w:val="28"/>
          <w:lang w:val="ru-RU"/>
        </w:rPr>
        <w:t>ьи по собственному желанию, назначения, избрания судьи на другую должность и его перехода на другую работу, достижения им пенсионного или предельного возраста пребывания в должности судьи;</w:t>
      </w:r>
    </w:p>
    <w:p w14:paraId="74B34E5C" w14:textId="77777777" w:rsidR="00165850" w:rsidRPr="000C2E80" w:rsidRDefault="000C2E80">
      <w:pPr>
        <w:spacing w:after="0"/>
        <w:jc w:val="both"/>
        <w:rPr>
          <w:lang w:val="ru-RU"/>
        </w:rPr>
      </w:pPr>
      <w:bookmarkStart w:id="29" w:name="z81"/>
      <w:bookmarkEnd w:id="28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освобождения от занимаемых должностей председателей </w:t>
      </w:r>
      <w:r w:rsidRPr="000C2E80">
        <w:rPr>
          <w:color w:val="000000"/>
          <w:sz w:val="28"/>
          <w:lang w:val="ru-RU"/>
        </w:rPr>
        <w:t>судебных коллегий и судей Верховного Суда, председателей, председателей судебных коллегий и судей местных и других судов в случаях прекращения полномочий судьи по состоянию здоровья, препятствующему дальнейшему исполнению профессиональных обязанностей, в с</w:t>
      </w:r>
      <w:r w:rsidRPr="000C2E80">
        <w:rPr>
          <w:color w:val="000000"/>
          <w:sz w:val="28"/>
          <w:lang w:val="ru-RU"/>
        </w:rPr>
        <w:t xml:space="preserve">оответствии с медицинским заключением, вступления в законную силу решения суда о признании недееспособным или ограниченно дееспособным либо применения к нему принудительных мер медицинского характера, обвинительного приговора суда за совершение уголовного </w:t>
      </w:r>
      <w:r w:rsidRPr="000C2E80">
        <w:rPr>
          <w:color w:val="000000"/>
          <w:sz w:val="28"/>
          <w:lang w:val="ru-RU"/>
        </w:rPr>
        <w:t>правонарушения, прекращения уголовного дела на досудебной стадии по не реабилитирующим основаниям, прекращения гражданства Республики Казахстан, смерти судьи или вступления в законную силу решения суда об объявлении его умершим;</w:t>
      </w:r>
    </w:p>
    <w:p w14:paraId="1DD20434" w14:textId="77777777" w:rsidR="00165850" w:rsidRPr="000C2E80" w:rsidRDefault="000C2E80">
      <w:pPr>
        <w:spacing w:after="0"/>
        <w:jc w:val="both"/>
        <w:rPr>
          <w:lang w:val="ru-RU"/>
        </w:rPr>
      </w:pPr>
      <w:bookmarkStart w:id="30" w:name="z98"/>
      <w:bookmarkEnd w:id="29"/>
      <w:r w:rsidRPr="000C2E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освобождени</w:t>
      </w:r>
      <w:r w:rsidRPr="000C2E80">
        <w:rPr>
          <w:color w:val="000000"/>
          <w:sz w:val="28"/>
          <w:lang w:val="ru-RU"/>
        </w:rPr>
        <w:t>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за совершение ими дисциплинарных проступков или за невыполнение требований Конституционного за</w:t>
      </w:r>
      <w:r w:rsidRPr="000C2E80">
        <w:rPr>
          <w:color w:val="000000"/>
          <w:sz w:val="28"/>
          <w:lang w:val="ru-RU"/>
        </w:rPr>
        <w:t>кона Республики Казахстан "О судебной системе и статусе судей Республики Казахстан" на основании решения Судебного жюри;</w:t>
      </w:r>
    </w:p>
    <w:p w14:paraId="1CF7FE35" w14:textId="77777777" w:rsidR="00165850" w:rsidRPr="000C2E80" w:rsidRDefault="000C2E80">
      <w:pPr>
        <w:spacing w:after="0"/>
        <w:jc w:val="both"/>
        <w:rPr>
          <w:lang w:val="ru-RU"/>
        </w:rPr>
      </w:pPr>
      <w:bookmarkStart w:id="31" w:name="z82"/>
      <w:bookmarkEnd w:id="30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о даче согласия на продление Председателем Верховного Суда срока пребывания в должности судьи по достижении им пенсионно</w:t>
      </w:r>
      <w:r w:rsidRPr="000C2E80">
        <w:rPr>
          <w:color w:val="000000"/>
          <w:sz w:val="28"/>
          <w:lang w:val="ru-RU"/>
        </w:rPr>
        <w:t>го возраста;</w:t>
      </w:r>
    </w:p>
    <w:p w14:paraId="70DFFD62" w14:textId="77777777" w:rsidR="00165850" w:rsidRPr="000C2E80" w:rsidRDefault="000C2E80">
      <w:pPr>
        <w:spacing w:after="0"/>
        <w:jc w:val="both"/>
        <w:rPr>
          <w:lang w:val="ru-RU"/>
        </w:rPr>
      </w:pPr>
      <w:bookmarkStart w:id="32" w:name="z83"/>
      <w:bookmarkEnd w:id="31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представлений Председателя Верховного Суда о даче согласия на назначение кандидата на должность руководителя уполномоченного органа по обеспечению </w:t>
      </w:r>
      <w:r w:rsidRPr="000C2E80">
        <w:rPr>
          <w:color w:val="000000"/>
          <w:sz w:val="28"/>
          <w:lang w:val="ru-RU"/>
        </w:rPr>
        <w:lastRenderedPageBreak/>
        <w:t>деятельности Верховного Суда, местных и других судов и на его освобождение от должности;</w:t>
      </w:r>
    </w:p>
    <w:p w14:paraId="5C089967" w14:textId="77777777" w:rsidR="00165850" w:rsidRPr="000C2E80" w:rsidRDefault="000C2E80">
      <w:pPr>
        <w:spacing w:after="0"/>
        <w:jc w:val="both"/>
        <w:rPr>
          <w:lang w:val="ru-RU"/>
        </w:rPr>
      </w:pPr>
      <w:bookmarkStart w:id="33" w:name="z84"/>
      <w:bookmarkEnd w:id="3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C2E80">
        <w:rPr>
          <w:color w:val="000000"/>
          <w:sz w:val="28"/>
          <w:lang w:val="ru-RU"/>
        </w:rPr>
        <w:t xml:space="preserve"> обращений судей об обжаловании решений Судебного жюри и Комиссии по качеству правосудия;</w:t>
      </w:r>
    </w:p>
    <w:p w14:paraId="50F1E78C" w14:textId="77777777" w:rsidR="00165850" w:rsidRPr="000C2E80" w:rsidRDefault="000C2E80">
      <w:pPr>
        <w:spacing w:after="0"/>
        <w:jc w:val="both"/>
        <w:rPr>
          <w:lang w:val="ru-RU"/>
        </w:rPr>
      </w:pPr>
      <w:bookmarkStart w:id="34" w:name="z85"/>
      <w:bookmarkEnd w:id="33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о представлении Президенту Республики Казахстан заключения для решения вопроса о даче согласия на задержание, содержание под стражей либо домашним </w:t>
      </w:r>
      <w:r w:rsidRPr="000C2E80">
        <w:rPr>
          <w:color w:val="000000"/>
          <w:sz w:val="28"/>
          <w:lang w:val="ru-RU"/>
        </w:rPr>
        <w:t>арестом судьи, его приводе, применении к нему мер административного взыскания, налагаемых в судебном порядке, привлечении судьи к уголовной ответственности;</w:t>
      </w:r>
    </w:p>
    <w:p w14:paraId="6B4CCB9C" w14:textId="77777777" w:rsidR="00165850" w:rsidRPr="000C2E80" w:rsidRDefault="000C2E80">
      <w:pPr>
        <w:spacing w:after="0"/>
        <w:jc w:val="both"/>
        <w:rPr>
          <w:lang w:val="ru-RU"/>
        </w:rPr>
      </w:pPr>
      <w:bookmarkStart w:id="35" w:name="z86"/>
      <w:bookmarkEnd w:id="34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о даче согласия на установление общей штатной численности судей, количества судей ка</w:t>
      </w:r>
      <w:r w:rsidRPr="000C2E80">
        <w:rPr>
          <w:color w:val="000000"/>
          <w:sz w:val="28"/>
          <w:lang w:val="ru-RU"/>
        </w:rPr>
        <w:t>ждого местного и другого суда;</w:t>
      </w:r>
    </w:p>
    <w:p w14:paraId="7C2C1322" w14:textId="77777777" w:rsidR="00165850" w:rsidRPr="000C2E80" w:rsidRDefault="000C2E80">
      <w:pPr>
        <w:spacing w:after="0"/>
        <w:jc w:val="both"/>
        <w:rPr>
          <w:lang w:val="ru-RU"/>
        </w:rPr>
      </w:pPr>
      <w:bookmarkStart w:id="36" w:name="z87"/>
      <w:bookmarkEnd w:id="35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вопросов формирования кадрового резерва на должности председателя районного суда, председателя, председателей судебных коллегий и судьи областного суда, председателей судебных коллегий и судьи Верховного Суда </w:t>
      </w:r>
      <w:r w:rsidRPr="000C2E80">
        <w:rPr>
          <w:color w:val="000000"/>
          <w:sz w:val="28"/>
          <w:lang w:val="ru-RU"/>
        </w:rPr>
        <w:t>(далее – кадровый резерв);</w:t>
      </w:r>
    </w:p>
    <w:bookmarkEnd w:id="36"/>
    <w:p w14:paraId="41E6FC1B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10) разработка проектов указов о назначении и освобождений от должностей председателей и председателей коллегий, судей местных и других судов;</w:t>
      </w:r>
    </w:p>
    <w:p w14:paraId="55628248" w14:textId="77777777" w:rsidR="00165850" w:rsidRPr="000C2E80" w:rsidRDefault="000C2E80">
      <w:pPr>
        <w:spacing w:after="0"/>
        <w:jc w:val="both"/>
        <w:rPr>
          <w:lang w:val="ru-RU"/>
        </w:rPr>
      </w:pPr>
      <w:bookmarkStart w:id="37" w:name="z99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10-1) обеспечение деятельности Судебного жюри и Комиссии по кадровому резе</w:t>
      </w:r>
      <w:r w:rsidRPr="000C2E80">
        <w:rPr>
          <w:color w:val="000000"/>
          <w:sz w:val="28"/>
          <w:lang w:val="ru-RU"/>
        </w:rPr>
        <w:t>рву;</w:t>
      </w:r>
    </w:p>
    <w:bookmarkEnd w:id="37"/>
    <w:p w14:paraId="3F2CE244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11) выработка предложений по совершенствованию судебной системы и законодательства Республики Казахстан;</w:t>
      </w:r>
    </w:p>
    <w:p w14:paraId="37F129F0" w14:textId="77777777" w:rsidR="00165850" w:rsidRPr="000C2E80" w:rsidRDefault="000C2E80">
      <w:pPr>
        <w:spacing w:after="0"/>
        <w:jc w:val="both"/>
        <w:rPr>
          <w:lang w:val="ru-RU"/>
        </w:rPr>
      </w:pPr>
      <w:bookmarkStart w:id="38" w:name="z88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11-1) обеспечение деятельности Совета по улучшению качественного состава судейского корпуса, совершенствованию системы подготовки кадр</w:t>
      </w:r>
      <w:r w:rsidRPr="000C2E80">
        <w:rPr>
          <w:color w:val="000000"/>
          <w:sz w:val="28"/>
          <w:lang w:val="ru-RU"/>
        </w:rPr>
        <w:t>ов, повышению квалификации судей;</w:t>
      </w:r>
    </w:p>
    <w:p w14:paraId="39E2B0DB" w14:textId="77777777" w:rsidR="00165850" w:rsidRPr="000C2E80" w:rsidRDefault="000C2E80">
      <w:pPr>
        <w:spacing w:after="0"/>
        <w:jc w:val="both"/>
        <w:rPr>
          <w:lang w:val="ru-RU"/>
        </w:rPr>
      </w:pPr>
      <w:bookmarkStart w:id="39" w:name="z89"/>
      <w:bookmarkEnd w:id="38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11-2) подготовка проекта регламента Совета;</w:t>
      </w:r>
    </w:p>
    <w:bookmarkEnd w:id="39"/>
    <w:p w14:paraId="48A7A523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12) обеспечение полномочий Совета по приему квалификационных экзаменов у граждан, изъявивших желание работать судьями, ведению учета лиц, сдавших квалификационные экз</w:t>
      </w:r>
      <w:r w:rsidRPr="000C2E80">
        <w:rPr>
          <w:color w:val="000000"/>
          <w:sz w:val="28"/>
          <w:lang w:val="ru-RU"/>
        </w:rPr>
        <w:t>амены для занятия должности судьи, прошедших стажировку в судах и получивших заключения пленарных заседаний областных и приравненных к ним судов, а также лиц, окончивших Академию правосудия при Верховном Суде;</w:t>
      </w:r>
    </w:p>
    <w:p w14:paraId="627718EA" w14:textId="77777777" w:rsidR="00165850" w:rsidRPr="000C2E80" w:rsidRDefault="000C2E80">
      <w:pPr>
        <w:spacing w:after="0"/>
        <w:jc w:val="both"/>
        <w:rPr>
          <w:lang w:val="ru-RU"/>
        </w:rPr>
      </w:pPr>
      <w:bookmarkStart w:id="40" w:name="z100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12-1) обеспечение полномочий Совета по ф</w:t>
      </w:r>
      <w:r w:rsidRPr="000C2E80">
        <w:rPr>
          <w:color w:val="000000"/>
          <w:sz w:val="28"/>
          <w:lang w:val="ru-RU"/>
        </w:rPr>
        <w:t>ормированию ежегодного Национального доклада о состоянии судейских кадров в судебной системе и представлению его Президенту Республики Казахстан, обеспечению его последующего обнародования;</w:t>
      </w:r>
    </w:p>
    <w:bookmarkEnd w:id="40"/>
    <w:p w14:paraId="0E03A3C0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13) обеспечение полномочий Совета по ведению электронного пе</w:t>
      </w:r>
      <w:r w:rsidRPr="000C2E80">
        <w:rPr>
          <w:color w:val="000000"/>
          <w:sz w:val="28"/>
          <w:lang w:val="ru-RU"/>
        </w:rPr>
        <w:t>рсонального учета судей;</w:t>
      </w:r>
    </w:p>
    <w:p w14:paraId="3CADAEF4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C2E80">
        <w:rPr>
          <w:color w:val="000000"/>
          <w:sz w:val="28"/>
          <w:lang w:val="ru-RU"/>
        </w:rPr>
        <w:t xml:space="preserve"> 14) обеспечение взаимодействия Совета с другими государственными органами, органами других государств и международными организациями;</w:t>
      </w:r>
    </w:p>
    <w:p w14:paraId="6E1D94F0" w14:textId="77777777" w:rsidR="00165850" w:rsidRPr="000C2E80" w:rsidRDefault="000C2E80">
      <w:pPr>
        <w:spacing w:after="0"/>
        <w:jc w:val="both"/>
        <w:rPr>
          <w:lang w:val="ru-RU"/>
        </w:rPr>
      </w:pPr>
      <w:bookmarkStart w:id="41" w:name="z90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14-1) организация работы Совета по утверждению:</w:t>
      </w:r>
    </w:p>
    <w:p w14:paraId="7FE7B445" w14:textId="77777777" w:rsidR="00165850" w:rsidRPr="000C2E80" w:rsidRDefault="000C2E80">
      <w:pPr>
        <w:spacing w:after="0"/>
        <w:jc w:val="both"/>
        <w:rPr>
          <w:lang w:val="ru-RU"/>
        </w:rPr>
      </w:pPr>
      <w:bookmarkStart w:id="42" w:name="z91"/>
      <w:bookmarkEnd w:id="41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порядка формирования и организа</w:t>
      </w:r>
      <w:r w:rsidRPr="000C2E80">
        <w:rPr>
          <w:color w:val="000000"/>
          <w:sz w:val="28"/>
          <w:lang w:val="ru-RU"/>
        </w:rPr>
        <w:t>ции работы с кадровым резервом;</w:t>
      </w:r>
    </w:p>
    <w:p w14:paraId="76FBA948" w14:textId="77777777" w:rsidR="00165850" w:rsidRPr="000C2E80" w:rsidRDefault="000C2E80">
      <w:pPr>
        <w:spacing w:after="0"/>
        <w:jc w:val="both"/>
        <w:rPr>
          <w:lang w:val="ru-RU"/>
        </w:rPr>
      </w:pPr>
      <w:bookmarkStart w:id="43" w:name="z92"/>
      <w:bookmarkEnd w:id="42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председателя Комиссии по кадровому резерву при Высшем Судебном Совете и состав комиссии;</w:t>
      </w:r>
    </w:p>
    <w:p w14:paraId="2F9A36DA" w14:textId="77777777" w:rsidR="00165850" w:rsidRPr="000C2E80" w:rsidRDefault="000C2E80">
      <w:pPr>
        <w:spacing w:after="0"/>
        <w:jc w:val="both"/>
        <w:rPr>
          <w:lang w:val="ru-RU"/>
        </w:rPr>
      </w:pPr>
      <w:bookmarkStart w:id="44" w:name="z101"/>
      <w:bookmarkEnd w:id="43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состава Судебного жюри при Высшем Судебном Совете;</w:t>
      </w:r>
    </w:p>
    <w:p w14:paraId="4A37213C" w14:textId="77777777" w:rsidR="00165850" w:rsidRPr="000C2E80" w:rsidRDefault="000C2E80">
      <w:pPr>
        <w:spacing w:after="0"/>
        <w:jc w:val="both"/>
        <w:rPr>
          <w:lang w:val="ru-RU"/>
        </w:rPr>
      </w:pPr>
      <w:bookmarkStart w:id="45" w:name="z93"/>
      <w:bookmarkEnd w:id="44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14-2) организация работы Совета по:</w:t>
      </w:r>
    </w:p>
    <w:p w14:paraId="4002E50C" w14:textId="77777777" w:rsidR="00165850" w:rsidRPr="000C2E80" w:rsidRDefault="000C2E80">
      <w:pPr>
        <w:spacing w:after="0"/>
        <w:jc w:val="both"/>
        <w:rPr>
          <w:lang w:val="ru-RU"/>
        </w:rPr>
      </w:pPr>
      <w:bookmarkStart w:id="46" w:name="z94"/>
      <w:bookmarkEnd w:id="45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определению порядка прох</w:t>
      </w:r>
      <w:r w:rsidRPr="000C2E80">
        <w:rPr>
          <w:color w:val="000000"/>
          <w:sz w:val="28"/>
          <w:lang w:val="ru-RU"/>
        </w:rPr>
        <w:t>ождения психологического тестирования кандидатами в судьи;</w:t>
      </w:r>
    </w:p>
    <w:p w14:paraId="4A19C690" w14:textId="77777777" w:rsidR="00165850" w:rsidRPr="000C2E80" w:rsidRDefault="000C2E80">
      <w:pPr>
        <w:spacing w:after="0"/>
        <w:jc w:val="both"/>
        <w:rPr>
          <w:lang w:val="ru-RU"/>
        </w:rPr>
      </w:pPr>
      <w:bookmarkStart w:id="47" w:name="z95"/>
      <w:bookmarkEnd w:id="46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установлению порядка выдачи удостоверения судье;</w:t>
      </w:r>
    </w:p>
    <w:p w14:paraId="59E36DE9" w14:textId="77777777" w:rsidR="00165850" w:rsidRPr="000C2E80" w:rsidRDefault="000C2E80">
      <w:pPr>
        <w:spacing w:after="0"/>
        <w:jc w:val="both"/>
        <w:rPr>
          <w:lang w:val="ru-RU"/>
        </w:rPr>
      </w:pPr>
      <w:bookmarkStart w:id="48" w:name="z96"/>
      <w:bookmarkEnd w:id="47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утверждению Положения о Совете по взаимодействию с судами;</w:t>
      </w:r>
    </w:p>
    <w:bookmarkEnd w:id="48"/>
    <w:p w14:paraId="04FC5732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15) рассмотрение обращений физических и юридических лиц;</w:t>
      </w:r>
    </w:p>
    <w:p w14:paraId="5FA9BA95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16) </w:t>
      </w:r>
      <w:r w:rsidRPr="000C2E80">
        <w:rPr>
          <w:color w:val="000000"/>
          <w:sz w:val="28"/>
          <w:lang w:val="ru-RU"/>
        </w:rPr>
        <w:t>осуществление иных функций, возложенных на Аппарат законодательством Республики Казахстан.</w:t>
      </w:r>
    </w:p>
    <w:p w14:paraId="0D67C06C" w14:textId="77777777" w:rsidR="00165850" w:rsidRPr="000C2E80" w:rsidRDefault="000C2E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C2E80">
        <w:rPr>
          <w:color w:val="FF0000"/>
          <w:sz w:val="28"/>
          <w:lang w:val="ru-RU"/>
        </w:rPr>
        <w:t xml:space="preserve"> Сноска. Пункт 15 с изменениями, внесенными указами Президента РК от 05.05.2018 </w:t>
      </w:r>
      <w:r w:rsidRPr="000C2E80">
        <w:rPr>
          <w:color w:val="000000"/>
          <w:sz w:val="28"/>
          <w:lang w:val="ru-RU"/>
        </w:rPr>
        <w:t>№ 681</w:t>
      </w:r>
      <w:r w:rsidRPr="000C2E80">
        <w:rPr>
          <w:color w:val="FF0000"/>
          <w:sz w:val="28"/>
          <w:lang w:val="ru-RU"/>
        </w:rPr>
        <w:t xml:space="preserve">; от 18.03.2019 </w:t>
      </w:r>
      <w:r w:rsidRPr="000C2E80">
        <w:rPr>
          <w:color w:val="000000"/>
          <w:sz w:val="28"/>
          <w:lang w:val="ru-RU"/>
        </w:rPr>
        <w:t>№ 880</w:t>
      </w:r>
      <w:r w:rsidRPr="000C2E80">
        <w:rPr>
          <w:color w:val="FF0000"/>
          <w:sz w:val="28"/>
          <w:lang w:val="ru-RU"/>
        </w:rPr>
        <w:t>.</w:t>
      </w:r>
      <w:r w:rsidRPr="000C2E80">
        <w:rPr>
          <w:lang w:val="ru-RU"/>
        </w:rPr>
        <w:br/>
      </w:r>
    </w:p>
    <w:p w14:paraId="604D9DFD" w14:textId="77777777" w:rsidR="00165850" w:rsidRPr="000C2E80" w:rsidRDefault="000C2E80">
      <w:pPr>
        <w:spacing w:after="0"/>
        <w:jc w:val="both"/>
        <w:rPr>
          <w:lang w:val="ru-RU"/>
        </w:rPr>
      </w:pPr>
      <w:bookmarkStart w:id="49" w:name="z25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16. Права и обязанности:</w:t>
      </w:r>
    </w:p>
    <w:bookmarkEnd w:id="49"/>
    <w:p w14:paraId="1CB2D9F0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1) запрашивать</w:t>
      </w:r>
      <w:r w:rsidRPr="000C2E80">
        <w:rPr>
          <w:color w:val="000000"/>
          <w:sz w:val="28"/>
          <w:lang w:val="ru-RU"/>
        </w:rPr>
        <w:t xml:space="preserve"> в установленном порядке у государственных органов и должностных лиц, организаций и граждан необходимые документы и материалы;</w:t>
      </w:r>
    </w:p>
    <w:p w14:paraId="145F9CAA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2) в установленном законодательством порядке пользоваться информационными банками данных, имеющимися в распоряжении государ</w:t>
      </w:r>
      <w:r w:rsidRPr="000C2E80">
        <w:rPr>
          <w:color w:val="000000"/>
          <w:sz w:val="28"/>
          <w:lang w:val="ru-RU"/>
        </w:rPr>
        <w:t>ственных органов;</w:t>
      </w:r>
    </w:p>
    <w:p w14:paraId="3309DC62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3) обеспечивать реализацию возложенных на Аппарат задач и функций;</w:t>
      </w:r>
    </w:p>
    <w:p w14:paraId="1C585F0A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4) обеспечивать работу по противодействию коррупции;</w:t>
      </w:r>
    </w:p>
    <w:p w14:paraId="0542C865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5) соблюдать законодательство Республики Казахстан;</w:t>
      </w:r>
    </w:p>
    <w:p w14:paraId="6E0E8249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6) осуществлять иные права и обязанности, </w:t>
      </w:r>
      <w:r w:rsidRPr="000C2E80">
        <w:rPr>
          <w:color w:val="000000"/>
          <w:sz w:val="28"/>
          <w:lang w:val="ru-RU"/>
        </w:rPr>
        <w:t>предусмотренные законодательством Республики Казахстан.</w:t>
      </w:r>
    </w:p>
    <w:p w14:paraId="3DA9222E" w14:textId="77777777" w:rsidR="00165850" w:rsidRPr="000C2E80" w:rsidRDefault="000C2E80">
      <w:pPr>
        <w:spacing w:after="0"/>
        <w:rPr>
          <w:lang w:val="ru-RU"/>
        </w:rPr>
      </w:pPr>
      <w:bookmarkStart w:id="50" w:name="z26"/>
      <w:r w:rsidRPr="000C2E80">
        <w:rPr>
          <w:b/>
          <w:color w:val="000000"/>
          <w:lang w:val="ru-RU"/>
        </w:rPr>
        <w:t xml:space="preserve"> 3. Организация деятельности Аппарата</w:t>
      </w:r>
    </w:p>
    <w:p w14:paraId="1C911BB3" w14:textId="77777777" w:rsidR="00165850" w:rsidRPr="000C2E80" w:rsidRDefault="000C2E80">
      <w:pPr>
        <w:spacing w:after="0"/>
        <w:jc w:val="both"/>
        <w:rPr>
          <w:lang w:val="ru-RU"/>
        </w:rPr>
      </w:pPr>
      <w:bookmarkStart w:id="51" w:name="z27"/>
      <w:bookmarkEnd w:id="50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17. Руководство Аппаратом осуществляется руководителем, который несет персональную ответственность за выполнение возложенных на Аппарат задач и осуществлени</w:t>
      </w:r>
      <w:r w:rsidRPr="000C2E80">
        <w:rPr>
          <w:color w:val="000000"/>
          <w:sz w:val="28"/>
          <w:lang w:val="ru-RU"/>
        </w:rPr>
        <w:t>е им своих функций.</w:t>
      </w:r>
    </w:p>
    <w:p w14:paraId="05E06577" w14:textId="77777777" w:rsidR="00165850" w:rsidRPr="000C2E80" w:rsidRDefault="000C2E80">
      <w:pPr>
        <w:spacing w:after="0"/>
        <w:jc w:val="both"/>
        <w:rPr>
          <w:lang w:val="ru-RU"/>
        </w:rPr>
      </w:pPr>
      <w:bookmarkStart w:id="52" w:name="z28"/>
      <w:bookmarkEnd w:id="51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18. Руководитель Аппарата назначается на должность и освобождается от должности Президентом Республики Казахстан.</w:t>
      </w:r>
    </w:p>
    <w:bookmarkEnd w:id="52"/>
    <w:p w14:paraId="0CA14BFE" w14:textId="77777777" w:rsidR="00165850" w:rsidRPr="000C2E80" w:rsidRDefault="000C2E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C2E80">
        <w:rPr>
          <w:color w:val="FF0000"/>
          <w:sz w:val="28"/>
          <w:lang w:val="ru-RU"/>
        </w:rPr>
        <w:t xml:space="preserve"> 19. Исключен Указом Президента РК от 05.05.2018 </w:t>
      </w:r>
      <w:r w:rsidRPr="000C2E80">
        <w:rPr>
          <w:color w:val="000000"/>
          <w:sz w:val="28"/>
          <w:lang w:val="ru-RU"/>
        </w:rPr>
        <w:t>№ 681</w:t>
      </w:r>
      <w:r w:rsidRPr="000C2E80">
        <w:rPr>
          <w:color w:val="FF0000"/>
          <w:sz w:val="28"/>
          <w:lang w:val="ru-RU"/>
        </w:rPr>
        <w:t>.</w:t>
      </w:r>
      <w:r w:rsidRPr="000C2E80">
        <w:rPr>
          <w:lang w:val="ru-RU"/>
        </w:rPr>
        <w:br/>
      </w:r>
    </w:p>
    <w:p w14:paraId="22ED06DF" w14:textId="77777777" w:rsidR="00165850" w:rsidRPr="000C2E80" w:rsidRDefault="000C2E80">
      <w:pPr>
        <w:spacing w:after="0"/>
        <w:jc w:val="both"/>
        <w:rPr>
          <w:lang w:val="ru-RU"/>
        </w:rPr>
      </w:pPr>
      <w:bookmarkStart w:id="53" w:name="z30"/>
      <w:r>
        <w:rPr>
          <w:color w:val="000000"/>
          <w:sz w:val="28"/>
        </w:rPr>
        <w:lastRenderedPageBreak/>
        <w:t>     </w:t>
      </w:r>
      <w:r w:rsidRPr="000C2E80">
        <w:rPr>
          <w:color w:val="000000"/>
          <w:sz w:val="28"/>
          <w:lang w:val="ru-RU"/>
        </w:rPr>
        <w:t xml:space="preserve"> 20. Полномочия руководителя Аппарата:</w:t>
      </w:r>
    </w:p>
    <w:bookmarkEnd w:id="53"/>
    <w:p w14:paraId="7A2D6A4E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1) о</w:t>
      </w:r>
      <w:r w:rsidRPr="000C2E80">
        <w:rPr>
          <w:color w:val="000000"/>
          <w:sz w:val="28"/>
          <w:lang w:val="ru-RU"/>
        </w:rPr>
        <w:t>рганизует деятельность Аппарата Совета;</w:t>
      </w:r>
    </w:p>
    <w:p w14:paraId="3B54359C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2) формирует по предложению членов Совета перечень вопросов, выносимых для рассмотрения на предстоящем заседании, и заблаговременно докладывает о них Председателю;</w:t>
      </w:r>
    </w:p>
    <w:p w14:paraId="28998481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3) заверяет своей подписью выписки из пр</w:t>
      </w:r>
      <w:r w:rsidRPr="000C2E80">
        <w:rPr>
          <w:color w:val="000000"/>
          <w:sz w:val="28"/>
          <w:lang w:val="ru-RU"/>
        </w:rPr>
        <w:t>отоколов заседаний, рекомендаций, заключений и протокольных решений, принятых Советом;</w:t>
      </w:r>
    </w:p>
    <w:p w14:paraId="247D12BF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4) организует при необходимости проверки;</w:t>
      </w:r>
    </w:p>
    <w:p w14:paraId="6D44E09B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5) определяет список лиц, приглашаемых на заседание Совета, и обеспечивает их явку;</w:t>
      </w:r>
    </w:p>
    <w:p w14:paraId="0669957F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6) выполняет распоряжения</w:t>
      </w:r>
      <w:r w:rsidRPr="000C2E80">
        <w:rPr>
          <w:color w:val="000000"/>
          <w:sz w:val="28"/>
          <w:lang w:val="ru-RU"/>
        </w:rPr>
        <w:t xml:space="preserve"> Председателя и решения Совета;</w:t>
      </w:r>
    </w:p>
    <w:p w14:paraId="1B98CDEE" w14:textId="77777777" w:rsidR="00165850" w:rsidRPr="000C2E80" w:rsidRDefault="000C2E80">
      <w:pPr>
        <w:spacing w:after="0"/>
        <w:jc w:val="both"/>
        <w:rPr>
          <w:lang w:val="ru-RU"/>
        </w:rPr>
      </w:pPr>
      <w:bookmarkStart w:id="54" w:name="z102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6-1) утверждает правила исчисления стажа членов Высшего Судебного Совета из числа ученых-юристов и адвокатов, дающего право на установление должностного оклада;</w:t>
      </w:r>
    </w:p>
    <w:bookmarkEnd w:id="54"/>
    <w:p w14:paraId="5020DE0E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7) осуществляет руководство Аппаратом </w:t>
      </w:r>
      <w:r w:rsidRPr="000C2E80">
        <w:rPr>
          <w:color w:val="000000"/>
          <w:sz w:val="28"/>
          <w:lang w:val="ru-RU"/>
        </w:rPr>
        <w:t>Совета: организует, координирует и контролирует работу его подразделений;</w:t>
      </w:r>
    </w:p>
    <w:p w14:paraId="17F39A93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8) организует информационно-аналитическое, организационно-правовое, материально-техническое и финансовое обеспечение деятельности Аппарата Совета;</w:t>
      </w:r>
    </w:p>
    <w:p w14:paraId="777DCAEC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9) по согласованию с Пр</w:t>
      </w:r>
      <w:r w:rsidRPr="000C2E80">
        <w:rPr>
          <w:color w:val="000000"/>
          <w:sz w:val="28"/>
          <w:lang w:val="ru-RU"/>
        </w:rPr>
        <w:t>едседателем Совета утверждает положения о структурных подразделениях аппарата;</w:t>
      </w:r>
    </w:p>
    <w:p w14:paraId="2FDEB18D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10) контролирует соблюдение исполнительской и трудовой дисциплины в аппарате Совета;</w:t>
      </w:r>
    </w:p>
    <w:p w14:paraId="0D4E44C5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11) осуществляет руководство в сфере государственных закупок Совета, в том числе</w:t>
      </w:r>
      <w:r w:rsidRPr="000C2E80">
        <w:rPr>
          <w:color w:val="000000"/>
          <w:sz w:val="28"/>
          <w:lang w:val="ru-RU"/>
        </w:rPr>
        <w:t xml:space="preserve"> подписывает счета к оплате;</w:t>
      </w:r>
    </w:p>
    <w:p w14:paraId="0EB0E52E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12) организует и отвечает за проведение государственных закупок по материально-техническому обеспечению деятельности Совета;</w:t>
      </w:r>
    </w:p>
    <w:p w14:paraId="3354BE40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13) в установленном законодательством Республики Казахстан порядке назначает на должности </w:t>
      </w:r>
      <w:r w:rsidRPr="000C2E80">
        <w:rPr>
          <w:color w:val="000000"/>
          <w:sz w:val="28"/>
          <w:lang w:val="ru-RU"/>
        </w:rPr>
        <w:t>и освобождает от должностей руководителей структурных подразделений Аппарата Совета;</w:t>
      </w:r>
    </w:p>
    <w:p w14:paraId="55135AFD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14) в установленном законодательством Республики Казахстан порядке назначает на должности и освобождает от должностей работников Аппарата Совета;</w:t>
      </w:r>
    </w:p>
    <w:p w14:paraId="62968F86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15) </w:t>
      </w:r>
      <w:r w:rsidRPr="000C2E80">
        <w:rPr>
          <w:color w:val="000000"/>
          <w:sz w:val="28"/>
          <w:lang w:val="ru-RU"/>
        </w:rPr>
        <w:t>утверждает должностные инструкции руководителей структурных подразделений и работников Аппарата;</w:t>
      </w:r>
    </w:p>
    <w:p w14:paraId="450CEBEF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16) решает вопросы командирования, предоставления отпусков, оказания материальной помощи, подготовки (переподготовки), повышения </w:t>
      </w:r>
      <w:r w:rsidRPr="000C2E80">
        <w:rPr>
          <w:color w:val="000000"/>
          <w:sz w:val="28"/>
          <w:lang w:val="ru-RU"/>
        </w:rPr>
        <w:lastRenderedPageBreak/>
        <w:t>квалификации, поощрения,</w:t>
      </w:r>
      <w:r w:rsidRPr="000C2E80">
        <w:rPr>
          <w:color w:val="000000"/>
          <w:sz w:val="28"/>
          <w:lang w:val="ru-RU"/>
        </w:rPr>
        <w:t xml:space="preserve"> выплаты надбавок и премирования работников Аппарата Совета;</w:t>
      </w:r>
    </w:p>
    <w:p w14:paraId="1BC40B04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17) решает вопросы дисциплинарной ответственности работников Аппарата Совета, за исключением работников, вопросы трудовых отношений которых отнесены к компетенции вышестоящих государственны</w:t>
      </w:r>
      <w:r w:rsidRPr="000C2E80">
        <w:rPr>
          <w:color w:val="000000"/>
          <w:sz w:val="28"/>
          <w:lang w:val="ru-RU"/>
        </w:rPr>
        <w:t>х органов и должностных лиц;</w:t>
      </w:r>
    </w:p>
    <w:p w14:paraId="4AE74E1A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18) обеспечивает подготовку бюджетной заявки, представление бюджетной заявки Председателю Совета, а также выполнение иных процедур бюджетного процесса;</w:t>
      </w:r>
    </w:p>
    <w:p w14:paraId="26AC1762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19) обеспечивает разработку и утверждает планы финансирования о</w:t>
      </w:r>
      <w:r w:rsidRPr="000C2E80">
        <w:rPr>
          <w:color w:val="000000"/>
          <w:sz w:val="28"/>
          <w:lang w:val="ru-RU"/>
        </w:rPr>
        <w:t>ргана и финансовую отчетность Совета;</w:t>
      </w:r>
    </w:p>
    <w:p w14:paraId="3309DF92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20) представляет Совет во взаимоотношениях с государственными органами и иными организациями в пределах своей компетенции;</w:t>
      </w:r>
    </w:p>
    <w:p w14:paraId="1CD2BD22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21) в пределах своей компетенции обеспечивает исполнение требований законодательств</w:t>
      </w:r>
      <w:r w:rsidRPr="000C2E80">
        <w:rPr>
          <w:color w:val="000000"/>
          <w:sz w:val="28"/>
          <w:lang w:val="ru-RU"/>
        </w:rPr>
        <w:t>а Республики Казахстан о противодействии коррупции;</w:t>
      </w:r>
    </w:p>
    <w:p w14:paraId="5BAE73B4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22) принимает меры, направленные на улучшение организации работы Совета, осуществляет контроль за исполнением решений Совета;</w:t>
      </w:r>
    </w:p>
    <w:p w14:paraId="4E999CA0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23) организует работу с обращениями физических и юридических лиц;</w:t>
      </w:r>
    </w:p>
    <w:p w14:paraId="761A96F7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24) выполняет иные организационно-распорядительные функции, предусмотренные законодательством Республики Казахстан.</w:t>
      </w:r>
    </w:p>
    <w:p w14:paraId="751E70B2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Исполнение полномочий руководителя Аппарата в период его отсутствия осуществляется одним из работников Аппарата Совета в соответ</w:t>
      </w:r>
      <w:r w:rsidRPr="000C2E80">
        <w:rPr>
          <w:color w:val="000000"/>
          <w:sz w:val="28"/>
          <w:lang w:val="ru-RU"/>
        </w:rPr>
        <w:t>ствии с действующим законодательством.</w:t>
      </w:r>
    </w:p>
    <w:p w14:paraId="2BD65D51" w14:textId="77777777" w:rsidR="00165850" w:rsidRPr="000C2E80" w:rsidRDefault="000C2E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C2E80">
        <w:rPr>
          <w:color w:val="FF0000"/>
          <w:sz w:val="28"/>
          <w:lang w:val="ru-RU"/>
        </w:rPr>
        <w:t xml:space="preserve"> Сноска. Пункт 20 с изменением, внесенным Указом Президента РК от 18.03.2019 </w:t>
      </w:r>
      <w:r w:rsidRPr="000C2E80">
        <w:rPr>
          <w:color w:val="000000"/>
          <w:sz w:val="28"/>
          <w:lang w:val="ru-RU"/>
        </w:rPr>
        <w:t>№ 880</w:t>
      </w:r>
      <w:r w:rsidRPr="000C2E80">
        <w:rPr>
          <w:color w:val="FF0000"/>
          <w:sz w:val="28"/>
          <w:lang w:val="ru-RU"/>
        </w:rPr>
        <w:t>.</w:t>
      </w:r>
      <w:r w:rsidRPr="000C2E80">
        <w:rPr>
          <w:lang w:val="ru-RU"/>
        </w:rPr>
        <w:br/>
      </w:r>
    </w:p>
    <w:p w14:paraId="59C6C19E" w14:textId="77777777" w:rsidR="00165850" w:rsidRPr="000C2E80" w:rsidRDefault="000C2E80">
      <w:pPr>
        <w:spacing w:after="0"/>
        <w:rPr>
          <w:lang w:val="ru-RU"/>
        </w:rPr>
      </w:pPr>
      <w:bookmarkStart w:id="55" w:name="z31"/>
      <w:r w:rsidRPr="000C2E80">
        <w:rPr>
          <w:b/>
          <w:color w:val="000000"/>
          <w:lang w:val="ru-RU"/>
        </w:rPr>
        <w:t xml:space="preserve"> 4. Имущество Аппарата</w:t>
      </w:r>
    </w:p>
    <w:p w14:paraId="38FEB865" w14:textId="77777777" w:rsidR="00165850" w:rsidRPr="000C2E80" w:rsidRDefault="000C2E80">
      <w:pPr>
        <w:spacing w:after="0"/>
        <w:jc w:val="both"/>
        <w:rPr>
          <w:lang w:val="ru-RU"/>
        </w:rPr>
      </w:pPr>
      <w:bookmarkStart w:id="56" w:name="z32"/>
      <w:bookmarkEnd w:id="55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21. Аппарат на праве оперативного управления имеет обособленное имущество в случаях, предусмотренн</w:t>
      </w:r>
      <w:r w:rsidRPr="000C2E80">
        <w:rPr>
          <w:color w:val="000000"/>
          <w:sz w:val="28"/>
          <w:lang w:val="ru-RU"/>
        </w:rPr>
        <w:t>ых законодательством.</w:t>
      </w:r>
    </w:p>
    <w:bookmarkEnd w:id="56"/>
    <w:p w14:paraId="1EF4C70C" w14:textId="77777777" w:rsidR="00165850" w:rsidRPr="000C2E80" w:rsidRDefault="000C2E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Имущество Аппарата формируется за счет имущества, переданного ему собственником.</w:t>
      </w:r>
    </w:p>
    <w:p w14:paraId="2F84CE5C" w14:textId="77777777" w:rsidR="00165850" w:rsidRPr="000C2E80" w:rsidRDefault="000C2E80">
      <w:pPr>
        <w:spacing w:after="0"/>
        <w:jc w:val="both"/>
        <w:rPr>
          <w:lang w:val="ru-RU"/>
        </w:rPr>
      </w:pPr>
      <w:bookmarkStart w:id="57" w:name="z33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22. Имущество, закрепленное за Аппаратом, относится к республиканской собственности.</w:t>
      </w:r>
    </w:p>
    <w:p w14:paraId="14ED5F57" w14:textId="77777777" w:rsidR="00165850" w:rsidRPr="000C2E80" w:rsidRDefault="000C2E80">
      <w:pPr>
        <w:spacing w:after="0"/>
        <w:jc w:val="both"/>
        <w:rPr>
          <w:lang w:val="ru-RU"/>
        </w:rPr>
      </w:pPr>
      <w:bookmarkStart w:id="58" w:name="z34"/>
      <w:bookmarkEnd w:id="57"/>
      <w:r>
        <w:rPr>
          <w:color w:val="000000"/>
          <w:sz w:val="28"/>
        </w:rPr>
        <w:t>     </w:t>
      </w:r>
      <w:r w:rsidRPr="000C2E80">
        <w:rPr>
          <w:color w:val="000000"/>
          <w:sz w:val="28"/>
          <w:lang w:val="ru-RU"/>
        </w:rPr>
        <w:t xml:space="preserve"> 24. Аппарат не вправе самостоятельно отчуждать или</w:t>
      </w:r>
      <w:r w:rsidRPr="000C2E80">
        <w:rPr>
          <w:color w:val="000000"/>
          <w:sz w:val="28"/>
          <w:lang w:val="ru-RU"/>
        </w:rPr>
        <w:t xml:space="preserve">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14:paraId="716F3DC1" w14:textId="77777777" w:rsidR="00165850" w:rsidRPr="000C2E80" w:rsidRDefault="000C2E80">
      <w:pPr>
        <w:spacing w:after="0"/>
        <w:rPr>
          <w:lang w:val="ru-RU"/>
        </w:rPr>
      </w:pPr>
      <w:bookmarkStart w:id="59" w:name="z35"/>
      <w:bookmarkEnd w:id="58"/>
      <w:r w:rsidRPr="000C2E80">
        <w:rPr>
          <w:b/>
          <w:color w:val="000000"/>
          <w:lang w:val="ru-RU"/>
        </w:rPr>
        <w:t xml:space="preserve"> 5. Реорганизация и упразднение Аппарата</w:t>
      </w:r>
    </w:p>
    <w:p w14:paraId="53A11B4F" w14:textId="77777777" w:rsidR="00165850" w:rsidRPr="000C2E80" w:rsidRDefault="000C2E80">
      <w:pPr>
        <w:spacing w:after="0"/>
        <w:jc w:val="both"/>
        <w:rPr>
          <w:lang w:val="ru-RU"/>
        </w:rPr>
      </w:pPr>
      <w:bookmarkStart w:id="60" w:name="z36"/>
      <w:bookmarkEnd w:id="59"/>
      <w:r>
        <w:rPr>
          <w:color w:val="000000"/>
          <w:sz w:val="28"/>
        </w:rPr>
        <w:lastRenderedPageBreak/>
        <w:t>     </w:t>
      </w:r>
      <w:r w:rsidRPr="000C2E80">
        <w:rPr>
          <w:color w:val="000000"/>
          <w:sz w:val="28"/>
          <w:lang w:val="ru-RU"/>
        </w:rPr>
        <w:t xml:space="preserve"> 25. Реорганизация и уп</w:t>
      </w:r>
      <w:r w:rsidRPr="000C2E80">
        <w:rPr>
          <w:color w:val="000000"/>
          <w:sz w:val="28"/>
          <w:lang w:val="ru-RU"/>
        </w:rPr>
        <w:t>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25"/>
      </w:tblGrid>
      <w:tr w:rsidR="00165850" w:rsidRPr="000C2E80" w14:paraId="24DC684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14:paraId="66A18BD3" w14:textId="77777777" w:rsidR="00165850" w:rsidRPr="000C2E80" w:rsidRDefault="000C2E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0D98" w14:textId="77777777" w:rsidR="00165850" w:rsidRPr="000C2E80" w:rsidRDefault="000C2E80">
            <w:pPr>
              <w:spacing w:after="0"/>
              <w:jc w:val="center"/>
              <w:rPr>
                <w:lang w:val="ru-RU"/>
              </w:rPr>
            </w:pPr>
            <w:r w:rsidRPr="000C2E80">
              <w:rPr>
                <w:color w:val="000000"/>
                <w:sz w:val="20"/>
                <w:lang w:val="ru-RU"/>
              </w:rPr>
              <w:t>УТВЕРЖДЕНА</w:t>
            </w:r>
            <w:r w:rsidRPr="000C2E80">
              <w:rPr>
                <w:lang w:val="ru-RU"/>
              </w:rPr>
              <w:br/>
            </w:r>
            <w:r w:rsidRPr="000C2E80">
              <w:rPr>
                <w:color w:val="000000"/>
                <w:sz w:val="20"/>
                <w:lang w:val="ru-RU"/>
              </w:rPr>
              <w:t>Указом Президента Республики Казахстан</w:t>
            </w:r>
            <w:r w:rsidRPr="000C2E80">
              <w:rPr>
                <w:lang w:val="ru-RU"/>
              </w:rPr>
              <w:br/>
            </w:r>
            <w:r w:rsidRPr="000C2E80">
              <w:rPr>
                <w:color w:val="000000"/>
                <w:sz w:val="20"/>
                <w:lang w:val="ru-RU"/>
              </w:rPr>
              <w:t>от 23 декабря 2015 года № 137</w:t>
            </w:r>
          </w:p>
        </w:tc>
      </w:tr>
    </w:tbl>
    <w:p w14:paraId="712D4F41" w14:textId="77777777" w:rsidR="000C2E80" w:rsidRPr="000C2E80" w:rsidRDefault="000C2E80" w:rsidP="000C2E80">
      <w:pPr>
        <w:pStyle w:val="ae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61" w:name="z38"/>
      <w:r w:rsidRPr="000C2E80">
        <w:rPr>
          <w:b/>
          <w:color w:val="000000"/>
          <w:sz w:val="28"/>
          <w:szCs w:val="28"/>
        </w:rPr>
        <w:t xml:space="preserve"> СТРУКТУРА</w:t>
      </w:r>
      <w:r w:rsidRPr="000C2E80">
        <w:br/>
      </w:r>
      <w:bookmarkEnd w:id="61"/>
      <w:r w:rsidRPr="000C2E80">
        <w:rPr>
          <w:rStyle w:val="af"/>
          <w:color w:val="333333"/>
          <w:sz w:val="28"/>
          <w:szCs w:val="28"/>
        </w:rPr>
        <w:t>Аппарата Высшего Судебного Совета Республики Казахстан</w:t>
      </w:r>
    </w:p>
    <w:p w14:paraId="724658FC" w14:textId="77777777" w:rsidR="000C2E80" w:rsidRPr="000C2E80" w:rsidRDefault="000C2E80" w:rsidP="000C2E80">
      <w:pPr>
        <w:pStyle w:val="ae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C2E80">
        <w:rPr>
          <w:color w:val="333333"/>
          <w:sz w:val="28"/>
          <w:szCs w:val="28"/>
        </w:rPr>
        <w:t>       Сноска. Структура с изменениями, внесенными Указом Президента РК от 05.05.2018 № 681.</w:t>
      </w:r>
    </w:p>
    <w:p w14:paraId="0FD0BCCD" w14:textId="77777777" w:rsidR="000C2E80" w:rsidRPr="000C2E80" w:rsidRDefault="000C2E80" w:rsidP="000C2E80">
      <w:pPr>
        <w:pStyle w:val="ae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C2E80">
        <w:rPr>
          <w:color w:val="333333"/>
          <w:sz w:val="28"/>
          <w:szCs w:val="28"/>
        </w:rPr>
        <w:t>      Секретарь Высшего Судебного Совета – руководитель</w:t>
      </w:r>
    </w:p>
    <w:p w14:paraId="55E7C4AF" w14:textId="77777777" w:rsidR="000C2E80" w:rsidRPr="000C2E80" w:rsidRDefault="000C2E80" w:rsidP="000C2E80">
      <w:pPr>
        <w:pStyle w:val="ae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C2E80">
        <w:rPr>
          <w:color w:val="333333"/>
          <w:sz w:val="28"/>
          <w:szCs w:val="28"/>
        </w:rPr>
        <w:t>      Отдел обеспечения деятельности Высшего Судебного Совета Республики Казахстан и Квалификационной комиссии при Высшем Судебном Совете Республики Казахстан</w:t>
      </w:r>
    </w:p>
    <w:p w14:paraId="32FA9F22" w14:textId="0865B47B" w:rsidR="00165850" w:rsidRPr="000C2E80" w:rsidRDefault="000C2E80" w:rsidP="000C2E80">
      <w:pPr>
        <w:pStyle w:val="ae"/>
        <w:shd w:val="clear" w:color="auto" w:fill="FFFFFF"/>
        <w:spacing w:before="0" w:beforeAutospacing="0" w:after="150" w:afterAutospacing="0"/>
        <w:jc w:val="both"/>
      </w:pPr>
      <w:r w:rsidRPr="000C2E80">
        <w:rPr>
          <w:color w:val="333333"/>
          <w:sz w:val="28"/>
          <w:szCs w:val="28"/>
        </w:rPr>
        <w:t>      Административный отдел</w:t>
      </w:r>
    </w:p>
    <w:sectPr w:rsidR="00165850" w:rsidRPr="000C2E8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50"/>
    <w:rsid w:val="000C2E80"/>
    <w:rsid w:val="0016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1A75"/>
  <w15:docId w15:val="{B67779DD-06C1-433A-BB8A-0880EF23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0C2E8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0C2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2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2681</Words>
  <Characters>15282</Characters>
  <Application>Microsoft Office Word</Application>
  <DocSecurity>0</DocSecurity>
  <Lines>127</Lines>
  <Paragraphs>35</Paragraphs>
  <ScaleCrop>false</ScaleCrop>
  <Company/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2020-10-21T09:25:00Z</dcterms:created>
  <dcterms:modified xsi:type="dcterms:W3CDTF">2020-10-21T09:25:00Z</dcterms:modified>
</cp:coreProperties>
</file>