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Нотариус қызметін онлайн қалай алуға болады?</w:t>
        <w:br/>
        <w:br/>
      </w:r>
    </w:p>
    <w:p>
      <w:pPr>
        <w:jc w:val="left"/>
      </w:pPr>
      <w:r>
        <w:rPr>
          <w:b w:val="on"/>
          <w:i w:val="off"/>
          <w:sz w:val="28"/>
        </w:rPr>
        <w:t>Кіріспе</w:t>
        <w:br/>
      </w:r>
    </w:p>
    <w:p>
      <w:pPr>
        <w:jc w:val="left"/>
      </w:pPr>
      <w:r>
        <w:rPr>
          <w:b w:val="off"/>
          <w:i w:val="off"/>
          <w:sz w:val="24"/>
        </w:rPr>
        <w:t>Қазақстанда жекелеген нотариаттық әрекеттерді электрондық үкіметтің цифрлық сервистерін пайдалана отырып, қашықтан жасауға болады. Қашықтан қызмет көрсету форматы нотариусқа жүгінуге, көзделген сәйкестендіру рәсімінен өтуге, консультация алуға немесе нотариат кеңсесіне жеке бармай-ақ қолжетімді нотариаттық құжатты ресімдеуге мүмкіндік береді.</w:t>
        <w:br/>
      </w:r>
    </w:p>
    <w:p>
      <w:pPr>
        <w:pBdr>
          <w:bottom w:val="thick"/>
        </w:pBdr>
      </w:pPr>
    </w:p>
    <w:p>
      <w:r>
        <w:br/>
      </w:r>
    </w:p>
    <w:p>
      <w:pPr>
        <w:jc w:val="left"/>
      </w:pPr>
      <w:r>
        <w:rPr>
          <w:b w:val="on"/>
          <w:i w:val="off"/>
          <w:sz w:val="28"/>
        </w:rPr>
        <w:t>1. Нотариустың кеңесін онлайн қалай алуға болады?</w:t>
        <w:br/>
      </w:r>
    </w:p>
    <w:p>
      <w:pPr>
        <w:jc w:val="left"/>
      </w:pPr>
      <w:r>
        <w:rPr>
          <w:b w:val="on"/>
          <w:i w:val="on"/>
          <w:sz w:val="24"/>
        </w:rPr>
        <w:t>Нұсқаулық</w:t>
        <w:br/>
      </w:r>
    </w:p>
    <w:p>
      <w:pPr>
        <w:jc w:val="left"/>
      </w:pPr>
      <w:r>
        <w:rPr>
          <w:b w:val="off"/>
          <w:i w:val="off"/>
          <w:sz w:val="24"/>
        </w:rPr>
        <w:t>Қызметті алу үшін сізге қажет: eGovMobile қолданбасында авторизация жасаңыз; «Е-нотариат» бөлімінде «Онлайн кеңес беру» қызмет типін таңдап, өтінімді толтырыңыз; Бейнеқоңырау арқылы кеңес алу үшін қызықтыратын сұрақты қойыңыз; Нотариаттық қызметке ақы төлеу – 1 АЕК танымал мобильді банкинг қосымшалары арқылы (нотариус ресімдеу үшін екінші деңгейлі банктің мобильді қосымшасында шот шығарады, клиент хабарлама алады және төлейді). Бұл қызметті өтініш берген кезде қолжетімді кез келген нотариус ұсына алады. Цифрлық сенімхатты қағаз түріндегі аналогымен бірге барлық мемлекеттік органдарда немесе сұратқан орындарда ұсынуға болады.</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2">
        <w:r>
          <w:t>Республикалық нотариаттық палата</w:t>
          <w:br/>
        </w:r>
      </w:hyperlink>
    </w:p>
    <w:p>
      <w:pPr>
        <w:pBdr>
          <w:bottom w:val="thick"/>
        </w:pBdr>
      </w:pPr>
    </w:p>
    <w:p>
      <w:r>
        <w:br/>
      </w:r>
    </w:p>
    <w:p>
      <w:pPr>
        <w:jc w:val="left"/>
      </w:pPr>
      <w:r>
        <w:rPr>
          <w:b w:val="on"/>
          <w:i w:val="off"/>
          <w:sz w:val="28"/>
        </w:rPr>
        <w:t>2. Онлайн сенімхатты қалай ресімдеуге болады?</w:t>
        <w:br/>
      </w:r>
    </w:p>
    <w:p>
      <w:pPr>
        <w:jc w:val="left"/>
      </w:pPr>
      <w:r>
        <w:rPr>
          <w:b w:val="on"/>
          <w:i w:val="on"/>
          <w:sz w:val="24"/>
        </w:rPr>
        <w:t>Нұсқаулық</w:t>
        <w:br/>
      </w:r>
    </w:p>
    <w:p>
      <w:pPr>
        <w:jc w:val="left"/>
      </w:pPr>
      <w:r>
        <w:rPr>
          <w:b w:val="off"/>
          <w:i w:val="off"/>
          <w:sz w:val="24"/>
        </w:rPr>
        <w:t>Нотариалды куәландырылған сенімхат азаматтарға eGov арқылы қолжетімді Цифрлық деп аталатын сенімхат клиент пен нотариус арасындағы бейнебайланыс арқылы онлайн режимде ресімделеді. Цифрлық сенімхат ресімдеу үшін сізге: eGov Mobile қолданбасында авторизация жасаңыз; өтінімді толтыру және оған ЭЦҚ арқылы қол қою; жеке басын растау үшін қолданбадан нотариусқа бейнеқоңырау шалу; нотариаттық қызметке белгіленген тариф бойынша ақы төлеу; «Цифрлық құжаттар» бөлімінде цифрлық сенімхат алу қажет. Цифрлық сенімхатты қағаз түріндегі аналогымен бірге барлық мемлекеттік органдарда немесе сұратқан орындарда ұсынуға болады. Цифрлық үкіметтің веб-порталы арқылы мынадай нотариаттық әрекеттерді қашықтан жасау көзделген: мүлікке билік ету жөніндегі сенімхаттарды қоспағанда, сенімхаттарды куәландыру; келісімді куәландыру; некеде тұрмайтыны туралы өтінішті куәландыру.</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3">
        <w:r>
          <w:t>Республикалық нотариаттық палата</w:t>
          <w:br/>
        </w:r>
      </w:hyperlink>
    </w:p>
    <w:p>
      <w:pPr>
        <w:pBdr>
          <w:bottom w:val="thick"/>
        </w:pBdr>
      </w:pPr>
    </w:p>
    <w:p>
      <w:r>
        <w:br/>
      </w:r>
    </w:p>
    <w:p>
      <w:pPr>
        <w:jc w:val="left"/>
      </w:pPr>
      <w:r>
        <w:rPr>
          <w:b w:val="on"/>
          <w:i w:val="off"/>
          <w:sz w:val="28"/>
        </w:rPr>
        <w:t>3. Жекеше нотариустың әрекетіне қалай және қайда шағымдануға болады?</w:t>
        <w:br/>
      </w:r>
    </w:p>
    <w:p>
      <w:pPr>
        <w:jc w:val="left"/>
      </w:pPr>
      <w:r>
        <w:rPr>
          <w:b w:val="on"/>
          <w:i w:val="on"/>
          <w:sz w:val="24"/>
        </w:rPr>
        <w:t>Нұсқаулық</w:t>
        <w:br/>
      </w:r>
    </w:p>
    <w:p>
      <w:pPr>
        <w:jc w:val="left"/>
      </w:pPr>
      <w:r>
        <w:rPr>
          <w:b w:val="off"/>
          <w:i w:val="off"/>
          <w:sz w:val="24"/>
        </w:rPr>
        <w:t>Егер нотариус сіздің құқықтарыңызды немесе заңды мүдделеріңізді бұзса, сіз нотариустың әрекетіне шағымдануға құқылысыз. Нотариустың әрекетіне шағымданудың бірнеше жолы бар: Жолданыммен аумақтық нотариаттық палатаға хабарласыңыз (мекенжайды Google іздеу жолағына теру арқылы табуға болады, мысалы: Ақмола облысының нотариаттық палатасы Өңірлік әділет органына дәлелді себептері мен растайтын дәлелдері бар жолданыммен хабарласыңыз. немесе « Е- Өтиниш» азаматтардың өтініштерін қабылдау мен өңдеудің бірыңғай платформасы арқылы электронды түрде ) Сіздің өтінішіңіз бойынша өңірлік әділет органы тиісті тексеру жүргізеді. Нотариустың әрекетіне сот тәртібімен шағым жасау (егер сотқа дейінгі реттеу процедурасы таусылған болса, онда жоғарыда көрсетілген әдістер бар).</w:t>
        <w:br/>
      </w:r>
    </w:p>
    <w:p>
      <w:pPr>
        <w:jc w:val="left"/>
      </w:pPr>
      <w:r>
        <w:rPr>
          <w:b w:val="on"/>
          <w:i w:val="on"/>
          <w:sz w:val="24"/>
        </w:rPr>
        <w:t>Анықтамалық ақпарат</w:t>
        <w:br/>
      </w:r>
    </w:p>
    <w:p>
      <w:pPr>
        <w:jc w:val="left"/>
      </w:pPr>
      <w:r>
        <w:rPr>
          <w:sz w:val="24"/>
        </w:rPr>
        <w:t xml:space="preserve"> </w:t>
      </w:r>
      <w:hyperlink r:id="rId4">
        <w:r>
          <w:t>Аумақтық әділет органдары</w:t>
          <w:br/>
        </w:r>
      </w:hyperlink>
    </w:p>
    <w:p>
      <w:pPr>
        <w:jc w:val="left"/>
      </w:pPr>
      <w:r>
        <w:rPr>
          <w:sz w:val="24"/>
        </w:rPr>
        <w:t xml:space="preserve"> </w:t>
      </w:r>
      <w:hyperlink r:id="rId5">
        <w:r>
          <w:t>«Е-өтініш» азаматтардың өтініштерін қабылдау мен өңдеудің бірыңғай платформасы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www.notariat.kz/index.php/kz/" TargetMode="External" Type="http://schemas.openxmlformats.org/officeDocument/2006/relationships/hyperlink"/><Relationship Id="rId3" Target="http://www.notariat.kz/index.php/kz/" TargetMode="External" Type="http://schemas.openxmlformats.org/officeDocument/2006/relationships/hyperlink"/><Relationship Id="rId4" Target="https://www.gov.kz/memleket/entities/adilet/about/structure/105/1?lang=kk" TargetMode="External" Type="http://schemas.openxmlformats.org/officeDocument/2006/relationships/hyperlink"/><Relationship Id="rId5" Target="https://eotinish.kz/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2026-10-29T13:50:27Z</dcterms:created>
  <dc:creator>Apache POI</dc:creator>
</cp:coreProperties>
</file>