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Құжаттарды қалай апостильдеуге (заңдастыруға) болады</w:t>
        <w:br/>
        <w:br/>
      </w:r>
    </w:p>
    <w:p>
      <w:pPr>
        <w:jc w:val="left"/>
      </w:pPr>
      <w:r>
        <w:rPr>
          <w:b w:val="on"/>
          <w:i w:val="off"/>
          <w:sz w:val="28"/>
        </w:rPr>
        <w:t>Кіріспе</w:t>
        <w:br/>
      </w:r>
    </w:p>
    <w:p>
      <w:pPr>
        <w:jc w:val="left"/>
      </w:pPr>
      <w:r>
        <w:rPr>
          <w:b w:val="off"/>
          <w:i w:val="off"/>
          <w:sz w:val="24"/>
        </w:rPr>
        <w:t>Егер сіз шетелде оқуды немесе жұмыс істеуді жоспарласаңыз, онда сізден жеке құжаттардың бір бөлігіне апостильдеуді/заңдастыруды, яғни олардың түпнұсқалығын куәландыруды және шет мемлекеттің аумағында заңды күш беруді талап етуі мүмкін. Бұл материалда біз апостиль қою, құжаттарды заңдастыру және олар қалай рәсімделеді деп айтамыз.</w:t>
        <w:br/>
      </w:r>
    </w:p>
    <w:p>
      <w:pPr>
        <w:pBdr>
          <w:bottom w:val="thick"/>
        </w:pBdr>
      </w:pPr>
    </w:p>
    <w:p>
      <w:r>
        <w:br/>
      </w:r>
    </w:p>
    <w:p>
      <w:pPr>
        <w:jc w:val="left"/>
      </w:pPr>
      <w:r>
        <w:rPr>
          <w:b w:val="on"/>
          <w:i w:val="off"/>
          <w:sz w:val="28"/>
        </w:rPr>
        <w:t>1. Құжаттарды консулдық заңдастырудан апостильдеу немен ерекшеленеді</w:t>
        <w:br/>
      </w:r>
    </w:p>
    <w:p>
      <w:pPr>
        <w:jc w:val="left"/>
      </w:pPr>
      <w:r>
        <w:rPr>
          <w:b w:val="on"/>
          <w:i w:val="on"/>
          <w:sz w:val="24"/>
        </w:rPr>
        <w:t>Нұсқаулық</w:t>
        <w:br/>
      </w:r>
    </w:p>
    <w:p>
      <w:pPr>
        <w:jc w:val="left"/>
      </w:pPr>
      <w:r>
        <w:rPr>
          <w:b w:val="off"/>
          <w:i w:val="off"/>
          <w:sz w:val="24"/>
        </w:rPr>
        <w:t>Қазақстан Республикасының ресми құжатын шетелде пайдалану үшін апостиль қою немесе консулдық заңдастыру талап етілуі мүмкін. Апостиль қою — шетелдік ресми құжаттарды заңдастыру талабын жоятын 1961 жылғы 5 қазандағы Гаага конвенциясына сәйкес арнайы куәландыру мөртабанын қою. Апостиль қолтаңбаның түпнұсқалығын, құжатқа қол қойған адамның қандай лауазымда немесе мәртебеде әрекет еткенін және қажет болған жағдайда мөрдің немесе мөртабанның түпнұсқалығын растайды. Апостиль құжат мазмұнының дұрыстығын растамайды. Консулдық заңдастыру — қолданылатын халықаралық шарттарда өзге тәртіп көзделмесе, ресми құжатты шет мемлекетте пайдалану үшін куәландыру рәсімі. Қажетті рәсімді қалай анықтауға болады? Құжаттың қай елде пайдаланылатынын нақтылаңыз. Қазақстан мен осы ел арасында 1961 жылғы Гаага конвенциясының қолданылатынын тексеріңіз. Халықаралық шартта апостиль қоюдан немесе заңдастырудан босату көзделген-көзделмегенін тексеріңіз. Құжат ұсынылатын ұйымның немесе мемлекеттік органның талаптарын нақтылаңыз. Гаага конвенциясына қатысушы мемлекеттердің өзекті тізімі Халықаралық жеке құқық жөніндегі Гаага конференциясының (HCCH) ресми сайтында орналастырылған.</w:t>
        <w:br/>
      </w:r>
    </w:p>
    <w:p>
      <w:pPr>
        <w:pBdr>
          <w:bottom w:val="thick"/>
        </w:pBdr>
      </w:pPr>
    </w:p>
    <w:p>
      <w:r>
        <w:br/>
      </w:r>
    </w:p>
    <w:p>
      <w:pPr>
        <w:jc w:val="left"/>
      </w:pPr>
      <w:r>
        <w:rPr>
          <w:b w:val="on"/>
          <w:i w:val="off"/>
          <w:sz w:val="28"/>
        </w:rPr>
        <w:t>2. Қандай құжаттарды апостильдеуге болады</w:t>
        <w:br/>
      </w:r>
    </w:p>
    <w:p>
      <w:pPr>
        <w:jc w:val="left"/>
      </w:pPr>
      <w:r>
        <w:rPr>
          <w:b w:val="on"/>
          <w:i w:val="on"/>
          <w:sz w:val="24"/>
        </w:rPr>
        <w:t>Нұсқаулық</w:t>
        <w:br/>
      </w:r>
    </w:p>
    <w:p>
      <w:pPr>
        <w:jc w:val="left"/>
      </w:pPr>
      <w:r>
        <w:rPr>
          <w:b w:val="off"/>
          <w:i w:val="off"/>
          <w:sz w:val="24"/>
        </w:rPr>
        <w:t>Қазақстан Республикасында ресми құжаттарға апостиль қоюды құжаттың түрі мен шығу тегіне қарай уәкілетті мемлекеттік органдар жүзеге асырады. Мұндай құжаттарға, атап айтқанда, мыналар жатады: әділет органдарының, азаматтық хал актілерін тіркеу органдарының және нотариустардың құжаттары; білім беру ұйымдарының құжаттары; сот органдарының ресми құжаттары; прокуратура, тергеу және анықтау органдарының құжаттары; архивтік анықтамалар, үзінді көшірмелер және архивтік құжаттардың көшірмелері; Қаржы министрлігінің тиісті бөлімшелерінен шығатын құжаттар; Қорғаныс министрлігі мен Ішкі істер министрлігінің уәкілетті бөлімшелерінің архивтік құжаттары. Құжаттардың әрбір санаты үшін тиісті мемлекеттік қызметті таңдау қажет. Өтініш беру тәсілдері, қажетті құжаттардың тізбесі, мерзімдер және қызмет нәтижесін беру тәртібі нақты мемлекеттік қызметтің қағидаларымен айқындалады.</w:t>
        <w:br/>
      </w:r>
    </w:p>
    <w:p>
      <w:pPr>
        <w:pBdr>
          <w:bottom w:val="thick"/>
        </w:pBdr>
      </w:pPr>
    </w:p>
    <w:p>
      <w:r>
        <w:br/>
      </w:r>
    </w:p>
    <w:p>
      <w:pPr>
        <w:jc w:val="left"/>
      </w:pPr>
      <w:r>
        <w:rPr>
          <w:b w:val="on"/>
          <w:i w:val="off"/>
          <w:sz w:val="28"/>
        </w:rPr>
        <w:t>3. Әділет органдарының құжаттарына, азаматтық хал актілерін және нотариустарды тіркеуге апостиль қою</w:t>
        <w:br/>
      </w:r>
    </w:p>
    <w:p>
      <w:pPr>
        <w:jc w:val="left"/>
      </w:pPr>
      <w:r>
        <w:rPr>
          <w:b w:val="on"/>
          <w:i w:val="on"/>
          <w:sz w:val="24"/>
        </w:rPr>
        <w:t>Нұсқаулық</w:t>
        <w:br/>
      </w:r>
    </w:p>
    <w:p>
      <w:pPr>
        <w:jc w:val="left"/>
      </w:pPr>
      <w:r>
        <w:rPr>
          <w:b w:val="off"/>
          <w:i w:val="off"/>
          <w:sz w:val="24"/>
        </w:rPr>
        <w:t>Мемлекеттік қызметті облыстардың, Астана, Алматы және Шымкент қалаларының әділет департаменттері экстерриториялық қағидат бойынша көрсетеді. Өтініш беру тәсілдері Өтінішті мынадай тәсілдермен беруге болады: Қағаз түрінде «Азаматтарға арналған үкімет» мемлекеттік корпорациясы (ХҚКО) арқылы. Электрондық түрде www.egov.kz порталы арқылы. ХҚКО арқылы жүгінген кезде Мемлекеттік қызмет көрсетуге қойылатын негізгі талаптардың тізбесінде көзделген өтініш пен құжаттарды ұсыну қажет. Апостиль қойылатын құжат белгіленген талаптарға сәйкес ұсынылады. Өкіл жүгінген жағдайда оның өкілеттіктері расталуы тиіс. Мемлекеттік цифрлық жүйелерден алуға болатын мәліметтер өтініш берушіден қайта талап етілмеуге тиіс. eGov.kz арқылы жүгінген кезде Порталда авторизациядан өтіңіз. «Қазақстан Республикасының әділет, азаматтық хал актілерін тіркеу органдарынан және өзге де мемлекеттік органдарынан, сондай-ақ нотариустарынан шығатын ресми құжаттарға апостиль қою» мемлекеттік қызметін таңдаңыз. Электрондық өтінішті толтырыңыз. Қызмет талаптарына сәйкес цифрлық немесе сканерленген құжатты және басқа да қажетті материалдарды тіркеңіз. Мемлекеттік бажды көзделген тәсілмен төлеңіз. Өтінішке электрондық цифрлық қолтаңбамен (ЭЦҚ) қол қойыңыз. Жеке кабинетте өтініштің мәртебесін қадағалаңыз. Электрондық өтініш келіп түскен сәттен бастап бір жұмыс күні ішінде жеке кабинетке мемлекеттік қызмет көрсетуге сұрау салудың қабылданғаны туралы мәртебе жіберіледі. Нәтиже Мемлекеттік қызмет көрсету нәтижесі Қағидаларда көзделген тәртіппен және нысанда ұсынылады. Дайын құжатты ХҚКО арқылы алу кезінде өтініш беруші құжаттардың қабылданғаны туралы қолхатты және жеке басын куәландыратын құжатты немесе сәйкестендіру үшін цифрлық құжатты ұсынады.</w:t>
        <w:br/>
      </w:r>
    </w:p>
    <w:p>
      <w:pPr>
        <w:jc w:val="left"/>
      </w:pPr>
      <w:r>
        <w:rPr>
          <w:b w:val="on"/>
          <w:i w:val="on"/>
          <w:sz w:val="24"/>
        </w:rPr>
        <w:t>Қызметтер</w:t>
        <w:br/>
      </w:r>
    </w:p>
    <w:p>
      <w:pPr>
        <w:jc w:val="left"/>
      </w:pPr>
      <w:r>
        <w:rPr>
          <w:b w:val="off"/>
          <w:i w:val="off"/>
          <w:sz w:val="24"/>
        </w:rPr>
        <w:t>Электрондық тіркелімде апостиль мөртабанын тексер</w:t>
        <w:br/>
      </w:r>
    </w:p>
    <w:p>
      <w:pPr>
        <w:jc w:val="left"/>
      </w:pPr>
      <w:r>
        <w:rPr>
          <w:b w:val="off"/>
          <w:i w:val="off"/>
          <w:sz w:val="24"/>
        </w:rPr>
        <w:t>Қазақстан Республикасының әділет органдарынан және өзге мемлекеттік органдарынан, сондай-ақ нотариустардан шығатын ресми құжаттарға апостиль қою</w:t>
        <w:br/>
      </w:r>
    </w:p>
    <w:p>
      <w:pPr>
        <w:pBdr>
          <w:bottom w:val="thick"/>
        </w:pBdr>
      </w:pPr>
    </w:p>
    <w:p>
      <w:r>
        <w:br/>
      </w:r>
    </w:p>
    <w:p>
      <w:pPr>
        <w:jc w:val="left"/>
      </w:pPr>
      <w:r>
        <w:rPr>
          <w:b w:val="on"/>
          <w:i w:val="off"/>
          <w:sz w:val="28"/>
        </w:rPr>
        <w:t>4. Білім туралы құжаттарды қалай апостильдеуге болады</w:t>
        <w:br/>
      </w:r>
    </w:p>
    <w:p>
      <w:pPr>
        <w:jc w:val="left"/>
      </w:pPr>
      <w:r>
        <w:rPr>
          <w:b w:val="on"/>
          <w:i w:val="on"/>
          <w:sz w:val="24"/>
        </w:rPr>
        <w:t>Нұсқаулық</w:t>
        <w:br/>
      </w:r>
    </w:p>
    <w:p>
      <w:pPr>
        <w:jc w:val="left"/>
      </w:pPr>
      <w:r>
        <w:rPr>
          <w:b w:val="off"/>
          <w:i w:val="off"/>
          <w:sz w:val="24"/>
        </w:rPr>
        <w:t>Қазақстан Республикасының білім беру ұйымдары берген білім туралы құжаттарға шетелде ұсыну үшін апостиль қою талап етілуі мүмкін. Мемлекеттік қызмет көрсету тәртібі білім беру деңгейіне және уәкілетті мемлекеттік органға байланысты болады. Бастауыш, негізгі орта, жалпы орта, техникалық және кәсіптік, орта білімнен кейінгі білім туралы құжаттарға мемлекеттік қызмет көрсетудің арнайы қағидалары қолданылады. Жоғары және жоғары оқу орнынан кейінгі білім туралы құжаттар үшін тиісті мемлекеттік қызметті таңдап, оның қолданыстағы қағидаларын басшылыққа алу қажет. Өтініш нақты мемлекеттік қызмет үшін көзделген арналар арқылы, оның ішінде электрондық өтініш беру тәсілі Қағидаларда белгіленген жағдайда eGov.kz порталы арқылы беріледі. Қажетті құжаттардың тізбесі, төлем мөлшері және қызмет көрсету мерзімі тиісті мемлекеттік қызметтің қағидаларымен айқындалады. Назар аударыңыз: білім туралы құжаттарға апостиль қою және шетелдік білім туралы құжаттарды Қазақстанда тану — екі түрлі рәсім.</w:t>
        <w:br/>
      </w:r>
    </w:p>
    <w:p>
      <w:pPr>
        <w:jc w:val="left"/>
      </w:pPr>
      <w:r>
        <w:rPr>
          <w:b w:val="on"/>
          <w:i w:val="on"/>
          <w:sz w:val="24"/>
        </w:rPr>
        <w:t>Қызметтер</w:t>
        <w:br/>
      </w:r>
    </w:p>
    <w:p>
      <w:pPr>
        <w:jc w:val="left"/>
      </w:pPr>
      <w:r>
        <w:rPr>
          <w:b w:val="off"/>
          <w:i w:val="off"/>
          <w:sz w:val="24"/>
        </w:rPr>
        <w:t>Білім беру ұйымдарынан шығатын ресми құжаттарды апостильдеу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аумағында танылатын орта, техникалық және кәсіптік, орта білімнен кейінгі білім туралы құжаттарды тану қағидаларын бекіту туралы</w:t>
          <w:br/>
        </w:r>
      </w:hyperlink>
    </w:p>
    <w:p>
      <w:pPr>
        <w:pBdr>
          <w:bottom w:val="thick"/>
        </w:pBdr>
      </w:pPr>
    </w:p>
    <w:p>
      <w:r>
        <w:br/>
      </w:r>
    </w:p>
    <w:p>
      <w:pPr>
        <w:jc w:val="left"/>
      </w:pPr>
      <w:r>
        <w:rPr>
          <w:b w:val="on"/>
          <w:i w:val="off"/>
          <w:sz w:val="28"/>
        </w:rPr>
        <w:t>5. Мемлекеттік мұрағаттардан анықтамаларды қалай апостильдеуге болады</w:t>
        <w:br/>
      </w:r>
    </w:p>
    <w:p>
      <w:pPr>
        <w:jc w:val="left"/>
      </w:pPr>
      <w:r>
        <w:rPr>
          <w:b w:val="on"/>
          <w:i w:val="on"/>
          <w:sz w:val="24"/>
        </w:rPr>
        <w:t>Нұсқаулық</w:t>
        <w:br/>
      </w:r>
    </w:p>
    <w:p>
      <w:pPr>
        <w:jc w:val="left"/>
      </w:pPr>
      <w:r>
        <w:rPr>
          <w:b w:val="off"/>
          <w:i w:val="off"/>
          <w:sz w:val="24"/>
        </w:rPr>
        <w:t>Мұрағаттық анықтамалар, құжаттар, үзінділер және олардың көшірмелерін апостильдеу үшін "Азаматтарға арналған үкімет" МК КЕАҚ (ХҚКО) филиалына келу немесе онлайн-қызмет арқылы өтінім беру қажет. Онлайн-өтінім берген кезде сіз оған құжаттың скан-көшірмесін қоса беріп, сол жерде 0,5 АЕК мемлекеттік баж салығын төлеуге және өзіңіздің ЭЦҚ-мен өтінімге қол қоюға тиістісіз, содан кейін сіз өтінімді өңдеу туралы хабарлама аласыз. Хабарламада белгіленген күні ХҚКО-ға бару керек, өзіңізбен бірге келесі құжаттар болу керек: жеке куәлік; апостильделетін құжаттың түпнұсқасы. ХҚКО-да апостильдеуге өтінім берген кезде өзіңізбен бірге келесі құжаттар болуы керек: жеке куәлік (жеке тұлға үшін) немесе құрылтай құжатының көшірмесі (заңды тұлға үшін); мемлекеттік баждың төленгені туралы түбіртек (0,5 АЕК); апостильделетін құжаттың түпнұсқасы. ХҚКО-ға өтінім берілгеннен кейін апостиль қойылған құжатты сіз 10 жұмыс күні ішінде аласыз.</w:t>
        <w:br/>
      </w:r>
    </w:p>
    <w:p>
      <w:pPr>
        <w:jc w:val="left"/>
      </w:pPr>
      <w:r>
        <w:rPr>
          <w:b w:val="on"/>
          <w:i w:val="on"/>
          <w:sz w:val="24"/>
        </w:rPr>
        <w:t>Қызметтер</w:t>
        <w:br/>
      </w:r>
    </w:p>
    <w:p>
      <w:pPr>
        <w:jc w:val="left"/>
      </w:pPr>
      <w:r>
        <w:rPr>
          <w:b w:val="off"/>
          <w:i w:val="off"/>
          <w:sz w:val="24"/>
        </w:rPr>
        <w:t>Қазақстан Республикасының мемлекеттік архивтерінен шығатын және шетелге жіберілетін архивтік анықтамаларға, архивтік құжаттардың көшірмелеріне немесе архивтік үзінділерге апостиль қою</w:t>
        <w:br/>
      </w:r>
    </w:p>
    <w:p>
      <w:pPr>
        <w:pBdr>
          <w:bottom w:val="thick"/>
        </w:pBdr>
      </w:pPr>
    </w:p>
    <w:p>
      <w:r>
        <w:br/>
      </w:r>
    </w:p>
    <w:p>
      <w:pPr>
        <w:jc w:val="left"/>
      </w:pPr>
      <w:r>
        <w:rPr>
          <w:b w:val="on"/>
          <w:i w:val="off"/>
          <w:sz w:val="28"/>
        </w:rPr>
        <w:t>6. Сот органдарынан ресми құжаттарды қалай апостильдеуге болады</w:t>
        <w:br/>
      </w:r>
    </w:p>
    <w:p>
      <w:pPr>
        <w:jc w:val="left"/>
      </w:pPr>
      <w:r>
        <w:rPr>
          <w:b w:val="on"/>
          <w:i w:val="on"/>
          <w:sz w:val="24"/>
        </w:rPr>
        <w:t>Нұсқаулық</w:t>
        <w:br/>
      </w:r>
    </w:p>
    <w:p>
      <w:pPr>
        <w:jc w:val="left"/>
      </w:pPr>
      <w:r>
        <w:rPr>
          <w:b w:val="off"/>
          <w:i w:val="off"/>
          <w:sz w:val="24"/>
        </w:rPr>
        <w:t>Сот органдарынан шығатын ресми құжаттарға апостиль қою үшін "Азаматтарға арналған үкімет" МК КЕАҚ (ХҚКО) филиалына келу немесе "электрондық үкімет" веб-порталының онлайн-қызметі арқылы өтінім беру қажет. ХҚКО-да апостильдеуге өтінім беру кезінде өзіңізбен бірге келесі құжаттар болуы керек: жеке куәлік немесе цифрлық құжаттар сервисінен электрондық құжат( сәйкестендіру үшін); мемлекеттік баждың төленгені туралы түбіртек (0,5 АЕК); апостильделетін құжаттың түпнұсқасы. нотариалды куәландырылған сенімхат (көрсетілетін қызметті алушының өкілі жүгінген жағдайда); көрсетілетін қызметті алушының Т. А. Ә. ауысқанын растайтын құжаттың көшірмесі (егер ауысым 2008 жылға дейін болса). Онлайн-өтінім беру кезінде сіз оған апостиль қою үшін ұсынылатын сот органдарынан шығатын құжаттың; көрсетілетін қызметті алушының Т. А. Ә. (егер ауысым 2008 жылға дейін болған болса) ауысымын растайтын құжаттың сканерленген көшірмелерін қоса беруіңіз керек, сол жерде әрбір апостиль қойылған құжат үшін 0,5 АЕК мемлекеттік баж төлеп, өтінімге өзінің ЭЦҚ-мен қол қоюы керек, содан кейін 1 жұмыс күні ішінде сіз өтінімді өңдеу туралы хабарлама аласыз. Хабарламада белгіленген күні ҚР Сот әкімшілігіне немесе оның облыстардағы, астанадағы және Республикалық маңызы бар қалалардағы аумақтық бөлімшелеріне өзімен бірге мынадай құжаттарды: жеке куәлікті (не цифрлық құжаттар сервисінен электрондық құжатты (сәйкестендіру үшін); апостильденетін құжаттың түпнұсқасын алып бару қажет.</w:t>
        <w:br/>
      </w:r>
    </w:p>
    <w:p>
      <w:pPr>
        <w:jc w:val="left"/>
      </w:pPr>
      <w:r>
        <w:rPr>
          <w:b w:val="on"/>
          <w:i w:val="on"/>
          <w:sz w:val="24"/>
        </w:rPr>
        <w:t>Қызметтер</w:t>
        <w:br/>
      </w:r>
    </w:p>
    <w:p>
      <w:pPr>
        <w:jc w:val="left"/>
      </w:pPr>
      <w:r>
        <w:rPr>
          <w:b w:val="off"/>
          <w:i w:val="off"/>
          <w:sz w:val="24"/>
        </w:rPr>
        <w:t>Сот органдарынан шығатын ресми құжаттарға апостиль қою</w:t>
        <w:br/>
      </w:r>
    </w:p>
    <w:p>
      <w:pPr>
        <w:pBdr>
          <w:bottom w:val="thick"/>
        </w:pBdr>
      </w:pPr>
    </w:p>
    <w:p>
      <w:r>
        <w:br/>
      </w:r>
    </w:p>
    <w:p>
      <w:pPr>
        <w:jc w:val="left"/>
      </w:pPr>
      <w:r>
        <w:rPr>
          <w:b w:val="on"/>
          <w:i w:val="off"/>
          <w:sz w:val="28"/>
        </w:rPr>
        <w:t>7. Прокуратура органдарынан, тергеу және анықтау органдарынан құжаттарды қалай апостильдеуге болады</w:t>
        <w:br/>
      </w:r>
    </w:p>
    <w:p>
      <w:pPr>
        <w:jc w:val="left"/>
      </w:pPr>
      <w:r>
        <w:rPr>
          <w:b w:val="on"/>
          <w:i w:val="on"/>
          <w:sz w:val="24"/>
        </w:rPr>
        <w:t>Нұсқаулық</w:t>
        <w:br/>
      </w:r>
    </w:p>
    <w:p>
      <w:pPr>
        <w:jc w:val="left"/>
      </w:pPr>
      <w:r>
        <w:rPr>
          <w:b w:val="off"/>
          <w:i w:val="off"/>
          <w:sz w:val="24"/>
        </w:rPr>
        <w:t>Прокуратура органдарынан, тергеу және анықтау органдарынан шығатын ресми құжаттарға апостиль қою үшін "Азаматтарға арналған үкімет" МК КЕАҚ филиалына (ХҚКО) келіп, өзімен бірге келесі құжаттар болу керек: жеке куәлік; мемлекеттік бажды төлеу туралы түбіртек (0,5 АЕК); апостиль қойылатын құжаттың түпнұсқасы. ХҚКО-ға өтінім берілгеннен кейін апостиль қойылған құжатты сіз 5 жұмыс күні ішінде аласыз. Соттылықтың болуы немесе болмауы туралы анықтаманы бір өтініш (композиттік қызмет) негізінде апостильдеуге болады, ол үшін: онлайн-қызмет арқылы өтінім беру; мемлекеттік баж салығын онлайн режимде электрондық үкіметтің төлем шлюзі (ЭҮТШ) арқылы төлеу); порталда композиттік қызметтің нәтижесін алу үшін ХҚКО мекенжайын қағаз түрінде таңдау. Апостильмен соттылығының болуы немесе болмауы туралы анықтама Гаага Конвенциясына қатысушы елдерге ғана көрсету үшін беріледі. Соттылықтың болуы немесе болмауы туралы апостиль қойылған анықтаманы сіз мекен-жайы порталда таңдалған ХҚКО-да 5 (бес) жұмыс күні ішінде көрсетіледі. Алайда, қосымша мәліметтерді тексеру қажет болған жағдайда, бұл мерзім 20 жұмыс күніне дейін (Сізге аралық жауап жіберіледі) көрсетілетін қызметті берушінің өтінішті алуы. Сондай-ақ, «бір өтініш» қағидаты бойынша мұрағаттық анықтамаға апостиль қоюға болады («Комитеттің және оның аумақтық органдары архивтерінің шегінде архивтік анықтамаларды және/немесе архивтік құжаттардың көшірмелерін беру» мемлекеттік қызметі. Апостиль койылған мұрағттық анықтама порталда таңдалған мекенжайы бойынша ХҚКО-да 8 жұмыс күні ішінде беріледі.</w:t>
        <w:br/>
      </w:r>
    </w:p>
    <w:p>
      <w:pPr>
        <w:jc w:val="left"/>
      </w:pPr>
      <w:r>
        <w:rPr>
          <w:b w:val="on"/>
          <w:i w:val="on"/>
          <w:sz w:val="24"/>
        </w:rPr>
        <w:t>Қызметтер</w:t>
        <w:br/>
      </w:r>
    </w:p>
    <w:p>
      <w:pPr>
        <w:jc w:val="left"/>
      </w:pPr>
      <w:r>
        <w:rPr>
          <w:b w:val="off"/>
          <w:i w:val="off"/>
          <w:sz w:val="24"/>
        </w:rPr>
        <w:t>Соттылықтың болуы не болмауы туралы анықтама беру</w:t>
        <w:br/>
      </w:r>
    </w:p>
    <w:p>
      <w:pPr>
        <w:jc w:val="left"/>
      </w:pPr>
      <w:r>
        <w:rPr>
          <w:b w:val="off"/>
          <w:i w:val="off"/>
          <w:sz w:val="24"/>
        </w:rPr>
        <w:t>Қазақстан Республикасы Бас прокуратурасының Құқықтық статистика және арнайы есепке алу жөніндегі комитеті мен оның аумақтық органдары архивтерінің шегінде архивтік анықтамаларды және/немесе архивтік құжаттардың көшірмелерін беру</w:t>
        <w:br/>
      </w:r>
    </w:p>
    <w:p>
      <w:pPr>
        <w:pBdr>
          <w:bottom w:val="thick"/>
        </w:pBdr>
      </w:pPr>
    </w:p>
    <w:p>
      <w:r>
        <w:br/>
      </w:r>
    </w:p>
    <w:p>
      <w:pPr>
        <w:jc w:val="left"/>
      </w:pPr>
      <w:r>
        <w:rPr>
          <w:b w:val="on"/>
          <w:i w:val="off"/>
          <w:sz w:val="28"/>
        </w:rPr>
        <w:t>8. ҚР Қорғаныс министрлігі мен ІІМ мұрағаттарынан алынған мұрағаттық анықтамалар мен құжаттарды қалай апостильдеуге болады</w:t>
        <w:br/>
      </w:r>
    </w:p>
    <w:p>
      <w:pPr>
        <w:jc w:val="left"/>
      </w:pPr>
      <w:r>
        <w:rPr>
          <w:b w:val="on"/>
          <w:i w:val="on"/>
          <w:sz w:val="24"/>
        </w:rPr>
        <w:t>Нұсқаулық</w:t>
        <w:br/>
      </w:r>
    </w:p>
    <w:p>
      <w:pPr>
        <w:jc w:val="left"/>
      </w:pPr>
      <w:r>
        <w:rPr>
          <w:b w:val="off"/>
          <w:i w:val="off"/>
          <w:sz w:val="24"/>
        </w:rPr>
        <w:t>ҚР Қорғаныс министрлігінің Орталық мұрағатынан шығатын мұрағаттық анықтамалар мен мұрағаттық құжаттардың көшірмелеріне апостиль қою үшін «Азаматтарға арналған үкімет» мемлекеттік корпорациясы» КЕ АҚ филиалына (ХҚКО) келесі құжаттарды тапсыру қажет: 1) Қазақстан Республикасы Қорғаныс министрлігінің Орталық мұрағатынан шығатын мұрағаттық анықтамаларға және мұрағаттық құжаттардың көшірмелеріне апостиль қоюға өтініш; 2) азаматтың жеке басын куәландыратын құжат, не цифрлық құжаттар сервисінен (жеке басын сәйкестендіру үшін), көрсетілетін қызметті алушының мүдделерін үшінші тұлға білдірген кезде (не нотариалды куәландырылған сенімхат бойынша оның өкілі), не нотариалды куәландырылған сенімхат (жеке басын сәйкестендіру үшін ұсынылады); 3) апостиль қойғаны үшін мемлекеттік баж төленгені туралы түбіртек (0,5 АЕК); 4) апостиль мөртаңбасын қою қажет ҚР ҚМ Орталық мұрағаты берген мұрағаттық анықтама және (немесе) мұрағаттық құжаттардың көшірмелері. Егер Қазақстан Республикасының заңдарында өзгеше көзделмесе, көрсетілетін қызметті алушы мемлекеттік қызметтер көрсету кезінде ақпараттық жүйелерде қамтылған, заңмен қорғалатын құпияны құрайтын мәліметтерді пайдалануға келісім береді. ХҚКО өтініш бергеннен кейін апостиль қойылған құжатты 15 жұмыс күні ішінде аласыз. Қазақстан Республикасы Ішкі істер министрлігінің арнайы мемлекеттік мұрағатынан және оның аумақтық бөлімшелерінен келіп түсетін мұрағаттық анықтамаларға және мұрағаттық құжаттардың көшірмелеріне апостиль қою үшін мына мекенжайға хабарласу қажет: көрсетілетін қызметті берушінің кеңсесі; «Азаматтарға арналған үкімет» МК (ХҚО) КЕАҚ филиалына; немесе «электрондық үкіметтің» www.egov.kz веб-порталы арқылы электронды түрде жібереді. Өзіңізбен бірге келесі құжаттар болуы керек: Қазақстан Республикасы Ішкі істер министрлігінің арнайы мемлекеттік мұрағатынан және оның аумақтық бөлімшелерінен апостиль қою үшін келген өтініш; ресми құжат; үшінші тұлға көрсетілетін қызметті алушының мүддесін білдірген кезде өкілеттікті растайтын құжат немесе нотариалды куәландырылған сенімхат; бюджетке мемлекеттік баждың төленгенін растайтын құжат (0,5 АЕК). Өтінішті бергеннен кейін 8 жұмыс күні ішінде апостиль қойылған құжатты аласыз. «Салық және бюджетке төленетін басқа да міндетті төлемдер туралы» Қазақстан Республикасы Кодексінің 622-бабының 2) тармақшасына сәйкес «Мемлекеттік баж төлеуден босатылған тұлғалардың санаттары бойынша мәліметтер».</w:t>
        <w:br/>
      </w:r>
    </w:p>
    <w:p>
      <w:pPr>
        <w:jc w:val="left"/>
      </w:pPr>
      <w:r>
        <w:rPr>
          <w:b w:val="on"/>
          <w:i w:val="on"/>
          <w:sz w:val="24"/>
        </w:rPr>
        <w:t>Қызметтер</w:t>
        <w:br/>
      </w:r>
    </w:p>
    <w:p>
      <w:pPr>
        <w:jc w:val="left"/>
      </w:pPr>
      <w:r>
        <w:rPr>
          <w:b w:val="off"/>
          <w:i w:val="off"/>
          <w:sz w:val="24"/>
        </w:rPr>
        <w:t>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w:t>
        <w:br/>
      </w:r>
    </w:p>
    <w:p>
      <w:pPr>
        <w:jc w:val="left"/>
      </w:pPr>
      <w:r>
        <w:rPr>
          <w:b w:val="off"/>
          <w:i w:val="off"/>
          <w:sz w:val="24"/>
        </w:rPr>
        <w:t>Қазақстан Республикасы Ішкі істер министрлігі арнайы мемлекеттік архиві және оның аумақтық бөліністерінен шығатын архивтік анықтамаларға және архивтік құжаттардың көшірмелеріне апостиль қою</w:t>
        <w:br/>
      </w:r>
    </w:p>
    <w:p>
      <w:pPr>
        <w:pBdr>
          <w:bottom w:val="thick"/>
        </w:pBdr>
      </w:pPr>
    </w:p>
    <w:p>
      <w:r>
        <w:br/>
      </w:r>
    </w:p>
    <w:p>
      <w:pPr>
        <w:jc w:val="left"/>
      </w:pPr>
      <w:r>
        <w:rPr>
          <w:b w:val="on"/>
          <w:i w:val="off"/>
          <w:sz w:val="28"/>
        </w:rPr>
        <w:t>9. ҚР Қаржы министрлігінің құрылымдық бөлімшелерінен құжаттарды қалай апостильдеуге болады</w:t>
        <w:br/>
      </w:r>
    </w:p>
    <w:p>
      <w:pPr>
        <w:jc w:val="left"/>
      </w:pPr>
      <w:r>
        <w:rPr>
          <w:b w:val="on"/>
          <w:i w:val="on"/>
          <w:sz w:val="24"/>
        </w:rPr>
        <w:t>Нұсқаулық</w:t>
        <w:br/>
      </w:r>
    </w:p>
    <w:p>
      <w:pPr>
        <w:jc w:val="left"/>
      </w:pPr>
      <w:r>
        <w:rPr>
          <w:b w:val="off"/>
          <w:i w:val="off"/>
          <w:sz w:val="24"/>
        </w:rPr>
        <w:t>ҚР Қаржы Министрлігінің құрылымдық бөлімшелерінен және оның аумақтық органдарынан шығатын құжаттарды апостильдеу үшін "Азаматтарға арналған үкімет" МК КЕАҚ филиалына (ХҚКО) немесе ҚР ҚМ Мемлекеттік кіріс комитетінің аумақтық органдарына келесі құжаттарды өзімен бірге алып келу керек: жеке куәлік; мемлекеттік баждың төленгені туралы түбіртек (0,5 АЕК); апостильделетін құжаттың түпнұсқасы; нотариалды куәландырылған сенімхат (көрсетілетін қызметті алушының өкілі жүгінген жағдайда). ХҚКО-ға өтінім берілгеннен кейін апостиль қойылған құжатты сіз 3-5 жұмыс күні ішінде аласыз.</w:t>
        <w:br/>
      </w:r>
    </w:p>
    <w:p>
      <w:pPr>
        <w:jc w:val="left"/>
      </w:pPr>
      <w:r>
        <w:rPr>
          <w:b w:val="on"/>
          <w:i w:val="on"/>
          <w:sz w:val="24"/>
        </w:rPr>
        <w:t>Анықтамалық ақпарат</w:t>
        <w:br/>
      </w:r>
    </w:p>
    <w:p>
      <w:pPr>
        <w:jc w:val="left"/>
      </w:pPr>
      <w:r>
        <w:rPr>
          <w:sz w:val="24"/>
        </w:rPr>
        <w:t xml:space="preserve"> </w:t>
      </w:r>
      <w:hyperlink r:id="rId3">
        <w:r>
          <w:t>Мемлекеттік кірістер органдарының резиденттікті растауға және ресми құжаттарға апостиль қоюға байланысты кейбір мәселелер туралы</w:t>
          <w:br/>
        </w:r>
      </w:hyperlink>
    </w:p>
    <w:p>
      <w:pPr>
        <w:pBdr>
          <w:bottom w:val="thick"/>
        </w:pBdr>
      </w:pPr>
    </w:p>
    <w:p>
      <w:r>
        <w:br/>
      </w:r>
    </w:p>
    <w:p>
      <w:pPr>
        <w:jc w:val="left"/>
      </w:pPr>
      <w:r>
        <w:rPr>
          <w:b w:val="on"/>
          <w:i w:val="off"/>
          <w:sz w:val="28"/>
        </w:rPr>
        <w:t>10. Құжаттарды консулдық заңдастыру</w:t>
        <w:br/>
      </w:r>
    </w:p>
    <w:p>
      <w:pPr>
        <w:jc w:val="left"/>
      </w:pPr>
      <w:r>
        <w:rPr>
          <w:b w:val="on"/>
          <w:i w:val="on"/>
          <w:sz w:val="24"/>
        </w:rPr>
        <w:t>Нұсқаулық</w:t>
        <w:br/>
      </w:r>
    </w:p>
    <w:p>
      <w:pPr>
        <w:jc w:val="left"/>
      </w:pPr>
      <w:r>
        <w:rPr>
          <w:b w:val="off"/>
          <w:i w:val="off"/>
          <w:sz w:val="24"/>
        </w:rPr>
        <w:t>Консулдық заңдастыру ресми құжатты шет мемлекетте пайдалану үшін лауазымды адамның қолтаңбасы мен мөрінің түпнұсқалығын растау талап етілетін және халықаралық шарттарда мұндай рәсімнен босату көзделмеген жағдайларда қолданылады. Қазақстан Республикасының аумағында консулдық заңдастыруды Қазақстан Республикасы Сыртқы істер министрлігінің уәкілетті бөлімшелері, ал шетелде Қазақстан Республикасының шетелдегі мекемелері өз құзыреті шегінде жүзеге асырады. Өтініш бермес бұрын құжатты заңдастыру тәртібін, қажетті құжаттардың тізбесін, консулдық алым мөлшерін және құжат ұсынылатын мемлекеттің талаптарын нақтылау қажет. Апостиль қою және консулдық заңдастыру — екі түрлі рәсім. Әділет органдарының құжаттарына апостиль қою жөніндегі мемлекеттік қызмет көрсету қағидалары консулдық заңдастыруға автоматты түрде қолданылмайды.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3219" TargetMode="External" Type="http://schemas.openxmlformats.org/officeDocument/2006/relationships/hyperlink"/><Relationship Id="rId3" Target="https://adilet.zan.kz/kaz/docs/V250003738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2026-10-29T12:09:52Z</dcterms:created>
  <dc:creator>Apache POI</dc:creator>
</cp:coreProperties>
</file>